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D0AAB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133F0E7A" w14:textId="732650FA" w:rsidR="003D1FB5" w:rsidRPr="009045C4" w:rsidRDefault="003D1FB5" w:rsidP="008A41FB">
      <w:pPr>
        <w:jc w:val="center"/>
        <w:rPr>
          <w:rFonts w:cstheme="minorHAnsi"/>
          <w:b/>
          <w:noProof/>
          <w:sz w:val="32"/>
          <w:szCs w:val="28"/>
          <w:lang w:eastAsia="pl-PL"/>
        </w:rPr>
      </w:pPr>
      <w:r w:rsidRPr="009045C4">
        <w:rPr>
          <w:rFonts w:cstheme="minorHAnsi"/>
          <w:b/>
          <w:noProof/>
          <w:sz w:val="32"/>
          <w:szCs w:val="28"/>
          <w:lang w:eastAsia="pl-PL"/>
        </w:rPr>
        <w:t xml:space="preserve">ZAPYTANIE OFERTOWE NA </w:t>
      </w:r>
      <w:r w:rsidR="001E68AA" w:rsidRPr="009045C4">
        <w:rPr>
          <w:rFonts w:cstheme="minorHAnsi"/>
          <w:b/>
          <w:noProof/>
          <w:sz w:val="32"/>
          <w:szCs w:val="28"/>
          <w:lang w:eastAsia="pl-PL"/>
        </w:rPr>
        <w:t xml:space="preserve">ZAKUP </w:t>
      </w:r>
      <w:r w:rsidR="00CF2586">
        <w:rPr>
          <w:rFonts w:cstheme="minorHAnsi"/>
          <w:b/>
          <w:noProof/>
          <w:sz w:val="32"/>
          <w:szCs w:val="28"/>
          <w:lang w:eastAsia="pl-PL"/>
        </w:rPr>
        <w:t>REALIZACJĘ ROBÓT BUDOWLANYCH</w:t>
      </w:r>
    </w:p>
    <w:p w14:paraId="751B1551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2B0DAAB4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  <w:bookmarkStart w:id="0" w:name="_Hlk134201008"/>
      <w:r w:rsidRPr="009045C4">
        <w:rPr>
          <w:rFonts w:cstheme="minorHAnsi"/>
          <w:b/>
          <w:noProof/>
          <w:sz w:val="28"/>
          <w:szCs w:val="28"/>
          <w:lang w:eastAsia="pl-PL"/>
        </w:rPr>
        <w:t>dotyczy projektu:</w:t>
      </w:r>
    </w:p>
    <w:p w14:paraId="465A92FB" w14:textId="1927F9F3" w:rsidR="003D1FB5" w:rsidRPr="009045C4" w:rsidRDefault="003D1FB5" w:rsidP="003D1FB5">
      <w:pPr>
        <w:jc w:val="center"/>
        <w:rPr>
          <w:rFonts w:ascii="Trajan Pro" w:hAnsi="Trajan Pro" w:cstheme="minorHAnsi"/>
          <w:b/>
          <w:i/>
          <w:noProof/>
          <w:lang w:eastAsia="pl-PL"/>
        </w:rPr>
      </w:pPr>
      <w:r w:rsidRPr="009045C4">
        <w:rPr>
          <w:rFonts w:ascii="Trajan Pro" w:hAnsi="Trajan Pro" w:cstheme="minorHAnsi"/>
          <w:b/>
          <w:i/>
          <w:noProof/>
          <w:lang w:eastAsia="pl-PL"/>
        </w:rPr>
        <w:t>„</w:t>
      </w:r>
      <w:r w:rsidR="004D5345" w:rsidRPr="004D5345">
        <w:rPr>
          <w:rFonts w:ascii="Trajan Pro" w:hAnsi="Trajan Pro" w:cstheme="minorHAnsi"/>
          <w:b/>
          <w:i/>
          <w:noProof/>
          <w:lang w:eastAsia="pl-PL"/>
        </w:rPr>
        <w:t>Poprawa efektywności energetycznej w Dampol</w:t>
      </w:r>
      <w:r w:rsidRPr="009045C4">
        <w:rPr>
          <w:rFonts w:ascii="Trajan Pro" w:hAnsi="Trajan Pro" w:cstheme="minorHAnsi"/>
          <w:b/>
          <w:i/>
          <w:noProof/>
          <w:lang w:eastAsia="pl-PL"/>
        </w:rPr>
        <w:t>”</w:t>
      </w:r>
    </w:p>
    <w:p w14:paraId="1BC58DFD" w14:textId="77777777" w:rsidR="003D1FB5" w:rsidRPr="009045C4" w:rsidRDefault="003D1FB5" w:rsidP="003D1FB5">
      <w:pPr>
        <w:ind w:left="851"/>
        <w:jc w:val="center"/>
        <w:rPr>
          <w:rFonts w:cstheme="minorHAnsi"/>
          <w:b/>
          <w:i/>
          <w:noProof/>
          <w:lang w:eastAsia="pl-PL"/>
        </w:rPr>
      </w:pPr>
    </w:p>
    <w:p w14:paraId="04E4DE7B" w14:textId="77777777" w:rsidR="003D1FB5" w:rsidRPr="009045C4" w:rsidRDefault="003D1FB5" w:rsidP="003D1FB5">
      <w:pPr>
        <w:ind w:left="851"/>
        <w:jc w:val="center"/>
        <w:rPr>
          <w:rFonts w:cstheme="minorHAnsi"/>
          <w:noProof/>
          <w:lang w:eastAsia="pl-PL"/>
        </w:rPr>
      </w:pPr>
      <w:r w:rsidRPr="009045C4">
        <w:rPr>
          <w:rFonts w:cstheme="minorHAnsi"/>
          <w:noProof/>
          <w:lang w:eastAsia="pl-PL"/>
        </w:rPr>
        <w:t>Zamawiający:</w:t>
      </w:r>
    </w:p>
    <w:bookmarkEnd w:id="0"/>
    <w:p w14:paraId="10B2F73B" w14:textId="77777777" w:rsidR="004D5345" w:rsidRPr="00A904FD" w:rsidRDefault="004D5345" w:rsidP="004D5345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5B492B">
        <w:rPr>
          <w:rFonts w:cs="Arial"/>
          <w:b/>
          <w:noProof/>
          <w:sz w:val="32"/>
          <w:szCs w:val="32"/>
          <w:lang w:eastAsia="pl-PL"/>
        </w:rPr>
        <w:t>Dampol Investment sp. z o.o.</w:t>
      </w:r>
      <w:r w:rsidRPr="005B492B">
        <w:rPr>
          <w:rFonts w:cs="Arial"/>
          <w:b/>
          <w:noProof/>
          <w:sz w:val="32"/>
          <w:szCs w:val="32"/>
          <w:lang w:eastAsia="pl-PL"/>
        </w:rPr>
        <w:br/>
        <w:t xml:space="preserve"> </w:t>
      </w:r>
      <w:r w:rsidRPr="00A904FD">
        <w:rPr>
          <w:rFonts w:cs="Arial"/>
          <w:b/>
          <w:noProof/>
          <w:sz w:val="32"/>
          <w:szCs w:val="32"/>
          <w:lang w:eastAsia="pl-PL"/>
        </w:rPr>
        <w:t xml:space="preserve">ul. </w:t>
      </w:r>
      <w:r w:rsidRPr="007C1AE3">
        <w:rPr>
          <w:rFonts w:cs="Arial"/>
          <w:b/>
          <w:noProof/>
          <w:sz w:val="32"/>
          <w:szCs w:val="32"/>
          <w:lang w:eastAsia="pl-PL"/>
        </w:rPr>
        <w:t>Gliwicka 20A, 42-677 Czekanów</w:t>
      </w:r>
    </w:p>
    <w:p w14:paraId="3CC33DD1" w14:textId="77777777" w:rsidR="004D5345" w:rsidRDefault="004D5345" w:rsidP="004D5345">
      <w:pPr>
        <w:jc w:val="center"/>
        <w:rPr>
          <w:rFonts w:cs="Arial"/>
          <w:b/>
          <w:color w:val="002060"/>
          <w:sz w:val="24"/>
          <w:szCs w:val="24"/>
        </w:rPr>
      </w:pPr>
      <w:r w:rsidRPr="00A904FD">
        <w:rPr>
          <w:rFonts w:cs="Arial"/>
          <w:b/>
          <w:noProof/>
          <w:sz w:val="32"/>
          <w:szCs w:val="32"/>
          <w:lang w:eastAsia="pl-PL"/>
        </w:rPr>
        <w:t xml:space="preserve">NIP: </w:t>
      </w:r>
      <w:r w:rsidRPr="00DB5F4B">
        <w:rPr>
          <w:rFonts w:cs="Arial"/>
          <w:b/>
          <w:noProof/>
          <w:sz w:val="32"/>
          <w:szCs w:val="32"/>
          <w:lang w:eastAsia="pl-PL"/>
        </w:rPr>
        <w:t>6452581961</w:t>
      </w:r>
      <w:r>
        <w:rPr>
          <w:rFonts w:cs="Arial"/>
          <w:b/>
          <w:noProof/>
          <w:sz w:val="32"/>
          <w:szCs w:val="32"/>
          <w:lang w:eastAsia="pl-PL"/>
        </w:rPr>
        <w:t xml:space="preserve"> </w:t>
      </w:r>
      <w:r w:rsidRPr="00A904FD">
        <w:rPr>
          <w:rFonts w:cs="Arial"/>
          <w:b/>
          <w:noProof/>
          <w:sz w:val="32"/>
          <w:szCs w:val="32"/>
          <w:lang w:eastAsia="pl-PL"/>
        </w:rPr>
        <w:t xml:space="preserve">REGON </w:t>
      </w:r>
      <w:r w:rsidRPr="00DB5F4B">
        <w:rPr>
          <w:rFonts w:cs="Arial"/>
          <w:b/>
          <w:noProof/>
          <w:sz w:val="32"/>
          <w:szCs w:val="32"/>
          <w:lang w:eastAsia="pl-PL"/>
        </w:rPr>
        <w:t>525991406</w:t>
      </w:r>
    </w:p>
    <w:p w14:paraId="468F5877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441AE1E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66C1630D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2401E5BB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77D70202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E750715" w14:textId="77777777" w:rsidR="003D1FB5" w:rsidRPr="009045C4" w:rsidRDefault="003D1FB5" w:rsidP="003D1FB5">
      <w:pPr>
        <w:jc w:val="center"/>
        <w:rPr>
          <w:rFonts w:cstheme="minorHAnsi"/>
          <w:b/>
        </w:rPr>
      </w:pPr>
      <w:r w:rsidRPr="009045C4">
        <w:rPr>
          <w:rFonts w:cstheme="minorHAnsi"/>
          <w:b/>
        </w:rPr>
        <w:t xml:space="preserve">PROJEKT WSPÓŁFINANSOWANY PRZEZ UNIĘ EUROPEJSKĄ </w:t>
      </w:r>
      <w:r w:rsidRPr="009045C4">
        <w:rPr>
          <w:rFonts w:cstheme="minorHAnsi"/>
          <w:b/>
        </w:rPr>
        <w:br/>
        <w:t>Z EUROPEJSKIEGO FUNDUSZU ROZWOJU REGIONALNEGO</w:t>
      </w:r>
    </w:p>
    <w:p w14:paraId="3A9D69F3" w14:textId="77777777" w:rsidR="003D1FB5" w:rsidRPr="009045C4" w:rsidRDefault="003D1FB5" w:rsidP="003D1FB5">
      <w:pPr>
        <w:jc w:val="center"/>
        <w:rPr>
          <w:rFonts w:cstheme="minorHAnsi"/>
          <w:b/>
        </w:rPr>
      </w:pPr>
    </w:p>
    <w:p w14:paraId="43F66765" w14:textId="3A4662E3" w:rsidR="00D109A4" w:rsidRPr="009045C4" w:rsidRDefault="00D109A4" w:rsidP="003D1FB5">
      <w:pPr>
        <w:jc w:val="center"/>
        <w:rPr>
          <w:rFonts w:cstheme="minorHAnsi"/>
          <w:b/>
        </w:rPr>
      </w:pPr>
    </w:p>
    <w:p w14:paraId="5EE9588B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38F6B7F2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76C48AC3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0B924367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6BFB8485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2B17D8B4" w14:textId="77777777" w:rsidR="00596692" w:rsidRDefault="00596692" w:rsidP="003D1FB5">
      <w:pPr>
        <w:jc w:val="center"/>
        <w:rPr>
          <w:rFonts w:cstheme="minorHAnsi"/>
          <w:b/>
        </w:rPr>
      </w:pPr>
    </w:p>
    <w:p w14:paraId="5D4BB6A2" w14:textId="77777777" w:rsidR="009045C4" w:rsidRDefault="009045C4" w:rsidP="003D1FB5">
      <w:pPr>
        <w:jc w:val="center"/>
        <w:rPr>
          <w:rFonts w:cstheme="minorHAnsi"/>
          <w:b/>
        </w:rPr>
      </w:pPr>
    </w:p>
    <w:p w14:paraId="6C6FE43C" w14:textId="6DC765C5" w:rsidR="009045C4" w:rsidRDefault="009045C4" w:rsidP="003D1FB5">
      <w:pPr>
        <w:jc w:val="center"/>
        <w:rPr>
          <w:rFonts w:cstheme="minorHAnsi"/>
          <w:b/>
        </w:rPr>
      </w:pPr>
    </w:p>
    <w:p w14:paraId="09776C64" w14:textId="77777777" w:rsidR="004739C2" w:rsidRPr="009045C4" w:rsidRDefault="004739C2" w:rsidP="003D1FB5">
      <w:pPr>
        <w:jc w:val="center"/>
        <w:rPr>
          <w:rFonts w:cstheme="minorHAnsi"/>
          <w:b/>
        </w:rPr>
      </w:pPr>
    </w:p>
    <w:p w14:paraId="2D8B0B55" w14:textId="631BC310" w:rsidR="000F7C5D" w:rsidRPr="009045C4" w:rsidRDefault="00DF5E92" w:rsidP="00BC1913">
      <w:pPr>
        <w:rPr>
          <w:rFonts w:cstheme="minorHAnsi"/>
          <w:sz w:val="20"/>
          <w:szCs w:val="20"/>
        </w:rPr>
      </w:pPr>
      <w:r w:rsidRPr="009045C4">
        <w:rPr>
          <w:rFonts w:cstheme="minorHAnsi"/>
          <w:b/>
        </w:rPr>
        <w:tab/>
      </w:r>
      <w:r w:rsidR="00BC1913" w:rsidRPr="009045C4">
        <w:rPr>
          <w:rFonts w:cstheme="minorHAnsi"/>
          <w:b/>
        </w:rPr>
        <w:tab/>
      </w:r>
    </w:p>
    <w:p w14:paraId="7A04689F" w14:textId="77777777" w:rsidR="003D1FB5" w:rsidRPr="009045C4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Zamawiający:</w:t>
      </w:r>
    </w:p>
    <w:p w14:paraId="162E85A3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C7F855C" w14:textId="673A506B" w:rsidR="00F52F83" w:rsidRPr="00224213" w:rsidRDefault="004D5345" w:rsidP="00224213">
      <w:pPr>
        <w:rPr>
          <w:rFonts w:cs="Arial"/>
          <w:bCs/>
          <w:noProof/>
          <w:sz w:val="24"/>
          <w:szCs w:val="24"/>
          <w:lang w:eastAsia="pl-PL"/>
        </w:rPr>
      </w:pPr>
      <w:r w:rsidRPr="004D5345">
        <w:rPr>
          <w:rFonts w:cs="Arial"/>
          <w:b/>
          <w:noProof/>
          <w:sz w:val="24"/>
          <w:szCs w:val="24"/>
          <w:lang w:val="en-US" w:eastAsia="pl-PL"/>
        </w:rPr>
        <w:t>Dampol Investment sp. z o.o.</w:t>
      </w:r>
      <w:r w:rsidRPr="004D5345">
        <w:rPr>
          <w:rFonts w:cs="Arial"/>
          <w:b/>
          <w:noProof/>
          <w:sz w:val="24"/>
          <w:szCs w:val="24"/>
          <w:lang w:val="en-US" w:eastAsia="pl-PL"/>
        </w:rPr>
        <w:br/>
      </w:r>
      <w:r w:rsidRPr="004D5345">
        <w:rPr>
          <w:rFonts w:cs="Arial"/>
          <w:bCs/>
          <w:noProof/>
          <w:sz w:val="24"/>
          <w:szCs w:val="24"/>
          <w:lang w:val="en-US" w:eastAsia="pl-PL"/>
        </w:rPr>
        <w:t xml:space="preserve">ul. </w:t>
      </w:r>
      <w:r w:rsidRPr="004D5345">
        <w:rPr>
          <w:rFonts w:cs="Arial"/>
          <w:bCs/>
          <w:noProof/>
          <w:sz w:val="24"/>
          <w:szCs w:val="24"/>
          <w:lang w:eastAsia="pl-PL"/>
        </w:rPr>
        <w:t>Gliwicka 20A, 42-677 Czekanów</w:t>
      </w:r>
      <w:r w:rsidR="00224213">
        <w:rPr>
          <w:rFonts w:cs="Arial"/>
          <w:bCs/>
          <w:noProof/>
          <w:sz w:val="24"/>
          <w:szCs w:val="24"/>
          <w:lang w:eastAsia="pl-PL"/>
        </w:rPr>
        <w:br/>
      </w:r>
      <w:r w:rsidRPr="004D5345">
        <w:rPr>
          <w:rFonts w:cs="Arial"/>
          <w:bCs/>
          <w:noProof/>
          <w:sz w:val="24"/>
          <w:szCs w:val="24"/>
          <w:lang w:eastAsia="pl-PL"/>
        </w:rPr>
        <w:t>NIP: 6452581961 REGON 525991406</w:t>
      </w:r>
    </w:p>
    <w:p w14:paraId="5E381861" w14:textId="77777777" w:rsidR="00A904FD" w:rsidRPr="009045C4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t xml:space="preserve">Okres realizacji zamówienia: </w:t>
      </w:r>
    </w:p>
    <w:p w14:paraId="290C25A5" w14:textId="77777777" w:rsidR="00A904FD" w:rsidRPr="009045C4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0"/>
          <w:szCs w:val="20"/>
          <w:lang w:eastAsia="pl-PL"/>
        </w:rPr>
      </w:pPr>
    </w:p>
    <w:p w14:paraId="520CEDB4" w14:textId="432C0525" w:rsidR="00A904FD" w:rsidRPr="009045C4" w:rsidRDefault="00A904FD" w:rsidP="00A904FD">
      <w:pPr>
        <w:rPr>
          <w:rFonts w:cstheme="minorHAnsi"/>
          <w:b/>
          <w:bCs/>
          <w:noProof/>
          <w:sz w:val="20"/>
          <w:szCs w:val="20"/>
          <w:lang w:eastAsia="pl-PL"/>
        </w:rPr>
      </w:pPr>
      <w:r w:rsidRPr="009045C4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9045C4">
        <w:rPr>
          <w:rFonts w:cstheme="minorHAnsi"/>
          <w:noProof/>
          <w:sz w:val="20"/>
          <w:szCs w:val="20"/>
          <w:lang w:eastAsia="pl-PL"/>
        </w:rPr>
        <w:tab/>
      </w:r>
      <w:r w:rsidRPr="004D5345">
        <w:rPr>
          <w:rFonts w:cstheme="minorHAnsi"/>
          <w:noProof/>
          <w:sz w:val="20"/>
          <w:szCs w:val="20"/>
          <w:lang w:eastAsia="pl-PL"/>
        </w:rPr>
        <w:t xml:space="preserve">Okres realizacji zadania – od </w:t>
      </w:r>
      <w:r w:rsidR="00F52F83" w:rsidRPr="004D5345">
        <w:rPr>
          <w:rFonts w:cstheme="minorHAnsi"/>
          <w:noProof/>
          <w:sz w:val="20"/>
          <w:szCs w:val="20"/>
          <w:lang w:eastAsia="pl-PL"/>
        </w:rPr>
        <w:t>1</w:t>
      </w:r>
      <w:r w:rsidR="00C70816" w:rsidRPr="004D5345">
        <w:rPr>
          <w:rFonts w:cstheme="minorHAnsi"/>
          <w:noProof/>
          <w:sz w:val="20"/>
          <w:szCs w:val="20"/>
          <w:lang w:eastAsia="pl-PL"/>
        </w:rPr>
        <w:t>2</w:t>
      </w:r>
      <w:r w:rsidRPr="004D5345">
        <w:rPr>
          <w:rFonts w:cstheme="minorHAnsi"/>
          <w:noProof/>
          <w:sz w:val="20"/>
          <w:szCs w:val="20"/>
          <w:lang w:eastAsia="pl-PL"/>
        </w:rPr>
        <w:t>.</w:t>
      </w:r>
      <w:r w:rsidR="00F52F83" w:rsidRPr="004D5345">
        <w:rPr>
          <w:rFonts w:cstheme="minorHAnsi"/>
          <w:noProof/>
          <w:sz w:val="20"/>
          <w:szCs w:val="20"/>
          <w:lang w:eastAsia="pl-PL"/>
        </w:rPr>
        <w:t>01</w:t>
      </w:r>
      <w:r w:rsidRPr="004D5345">
        <w:rPr>
          <w:rFonts w:cstheme="minorHAnsi"/>
          <w:noProof/>
          <w:sz w:val="20"/>
          <w:szCs w:val="20"/>
          <w:lang w:eastAsia="pl-PL"/>
        </w:rPr>
        <w:t>.</w:t>
      </w:r>
      <w:r w:rsidR="00057E99" w:rsidRPr="004D5345">
        <w:rPr>
          <w:rFonts w:cstheme="minorHAnsi"/>
          <w:noProof/>
          <w:sz w:val="20"/>
          <w:szCs w:val="20"/>
          <w:lang w:eastAsia="pl-PL"/>
        </w:rPr>
        <w:t>202</w:t>
      </w:r>
      <w:r w:rsidR="00F52F83" w:rsidRPr="004D5345">
        <w:rPr>
          <w:rFonts w:cstheme="minorHAnsi"/>
          <w:noProof/>
          <w:sz w:val="20"/>
          <w:szCs w:val="20"/>
          <w:lang w:eastAsia="pl-PL"/>
        </w:rPr>
        <w:t>6</w:t>
      </w:r>
      <w:r w:rsidRPr="004D5345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4D5345">
        <w:rPr>
          <w:rFonts w:cstheme="minorHAnsi"/>
          <w:b/>
          <w:bCs/>
          <w:noProof/>
          <w:sz w:val="20"/>
          <w:szCs w:val="20"/>
          <w:lang w:eastAsia="pl-PL"/>
        </w:rPr>
        <w:t xml:space="preserve">do </w:t>
      </w:r>
      <w:r w:rsidR="002667CE" w:rsidRPr="004D5345">
        <w:rPr>
          <w:rFonts w:cstheme="minorHAnsi"/>
          <w:b/>
          <w:bCs/>
          <w:noProof/>
          <w:color w:val="FF0000"/>
          <w:sz w:val="20"/>
          <w:szCs w:val="20"/>
          <w:lang w:eastAsia="pl-PL"/>
        </w:rPr>
        <w:t>3</w:t>
      </w:r>
      <w:r w:rsidR="00C70816" w:rsidRPr="004D5345">
        <w:rPr>
          <w:rFonts w:cstheme="minorHAnsi"/>
          <w:b/>
          <w:bCs/>
          <w:noProof/>
          <w:color w:val="FF0000"/>
          <w:sz w:val="20"/>
          <w:szCs w:val="20"/>
          <w:lang w:eastAsia="pl-PL"/>
        </w:rPr>
        <w:t>0</w:t>
      </w:r>
      <w:r w:rsidRPr="004D5345">
        <w:rPr>
          <w:rFonts w:cstheme="minorHAnsi"/>
          <w:b/>
          <w:bCs/>
          <w:noProof/>
          <w:color w:val="FF0000"/>
          <w:sz w:val="20"/>
          <w:szCs w:val="20"/>
          <w:lang w:eastAsia="pl-PL"/>
        </w:rPr>
        <w:t>.</w:t>
      </w:r>
      <w:r w:rsidR="00FE7BC4" w:rsidRPr="004D5345">
        <w:rPr>
          <w:rFonts w:cstheme="minorHAnsi"/>
          <w:b/>
          <w:bCs/>
          <w:noProof/>
          <w:color w:val="FF0000"/>
          <w:sz w:val="20"/>
          <w:szCs w:val="20"/>
          <w:lang w:eastAsia="pl-PL"/>
        </w:rPr>
        <w:t>0</w:t>
      </w:r>
      <w:r w:rsidR="00C92A68" w:rsidRPr="004D5345">
        <w:rPr>
          <w:rFonts w:cstheme="minorHAnsi"/>
          <w:b/>
          <w:bCs/>
          <w:noProof/>
          <w:color w:val="FF0000"/>
          <w:sz w:val="20"/>
          <w:szCs w:val="20"/>
          <w:lang w:eastAsia="pl-PL"/>
        </w:rPr>
        <w:t>9</w:t>
      </w:r>
      <w:r w:rsidRPr="004D5345">
        <w:rPr>
          <w:rFonts w:cstheme="minorHAnsi"/>
          <w:b/>
          <w:bCs/>
          <w:noProof/>
          <w:color w:val="FF0000"/>
          <w:sz w:val="20"/>
          <w:szCs w:val="20"/>
          <w:lang w:eastAsia="pl-PL"/>
        </w:rPr>
        <w:t>.</w:t>
      </w:r>
      <w:r w:rsidR="00057E99" w:rsidRPr="004D5345">
        <w:rPr>
          <w:rFonts w:cstheme="minorHAnsi"/>
          <w:b/>
          <w:bCs/>
          <w:noProof/>
          <w:color w:val="FF0000"/>
          <w:sz w:val="20"/>
          <w:szCs w:val="20"/>
          <w:lang w:eastAsia="pl-PL"/>
        </w:rPr>
        <w:t>202</w:t>
      </w:r>
      <w:r w:rsidR="00F52F83" w:rsidRPr="004D5345">
        <w:rPr>
          <w:rFonts w:cstheme="minorHAnsi"/>
          <w:b/>
          <w:bCs/>
          <w:noProof/>
          <w:color w:val="FF0000"/>
          <w:sz w:val="20"/>
          <w:szCs w:val="20"/>
          <w:lang w:eastAsia="pl-PL"/>
        </w:rPr>
        <w:t>7</w:t>
      </w:r>
      <w:r w:rsidRPr="004D5345">
        <w:rPr>
          <w:rFonts w:cstheme="minorHAnsi"/>
          <w:b/>
          <w:bCs/>
          <w:noProof/>
          <w:color w:val="FF0000"/>
          <w:sz w:val="20"/>
          <w:szCs w:val="20"/>
          <w:lang w:eastAsia="pl-PL"/>
        </w:rPr>
        <w:t xml:space="preserve"> r.</w:t>
      </w:r>
    </w:p>
    <w:p w14:paraId="5507E629" w14:textId="77777777" w:rsidR="00A904FD" w:rsidRPr="009045C4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Termin składania ofert:</w:t>
      </w:r>
    </w:p>
    <w:p w14:paraId="2B158F95" w14:textId="77777777" w:rsidR="00A904FD" w:rsidRPr="009045C4" w:rsidRDefault="00A904FD" w:rsidP="00A904FD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7532150D" w14:textId="5293ED17" w:rsidR="00A904FD" w:rsidRPr="00224213" w:rsidRDefault="00A904FD" w:rsidP="00A904FD">
      <w:pPr>
        <w:ind w:firstLine="708"/>
        <w:rPr>
          <w:rFonts w:cstheme="minorHAnsi"/>
          <w:b/>
          <w:noProof/>
          <w:sz w:val="20"/>
          <w:szCs w:val="20"/>
          <w:lang w:eastAsia="pl-PL"/>
        </w:rPr>
      </w:pPr>
      <w:r w:rsidRPr="00224213">
        <w:rPr>
          <w:rFonts w:cstheme="minorHAnsi"/>
          <w:bCs/>
          <w:noProof/>
          <w:sz w:val="20"/>
          <w:szCs w:val="20"/>
          <w:lang w:eastAsia="pl-PL"/>
        </w:rPr>
        <w:t xml:space="preserve">Od </w:t>
      </w:r>
      <w:r w:rsidR="00C70816" w:rsidRPr="00224213">
        <w:rPr>
          <w:rFonts w:cstheme="minorHAnsi"/>
          <w:bCs/>
          <w:noProof/>
          <w:sz w:val="20"/>
          <w:szCs w:val="20"/>
          <w:lang w:eastAsia="pl-PL"/>
        </w:rPr>
        <w:t>19</w:t>
      </w:r>
      <w:r w:rsidRPr="00224213">
        <w:rPr>
          <w:rFonts w:cstheme="minorHAnsi"/>
          <w:bCs/>
          <w:noProof/>
          <w:sz w:val="20"/>
          <w:szCs w:val="20"/>
          <w:lang w:eastAsia="pl-PL"/>
        </w:rPr>
        <w:t>.</w:t>
      </w:r>
      <w:r w:rsidR="00F10C66" w:rsidRPr="00224213">
        <w:rPr>
          <w:rFonts w:cstheme="minorHAnsi"/>
          <w:bCs/>
          <w:noProof/>
          <w:sz w:val="20"/>
          <w:szCs w:val="20"/>
          <w:lang w:eastAsia="pl-PL"/>
        </w:rPr>
        <w:t>1</w:t>
      </w:r>
      <w:r w:rsidR="00C70816" w:rsidRPr="00224213">
        <w:rPr>
          <w:rFonts w:cstheme="minorHAnsi"/>
          <w:bCs/>
          <w:noProof/>
          <w:sz w:val="20"/>
          <w:szCs w:val="20"/>
          <w:lang w:eastAsia="pl-PL"/>
        </w:rPr>
        <w:t>2</w:t>
      </w:r>
      <w:r w:rsidR="00F10C66" w:rsidRPr="00224213">
        <w:rPr>
          <w:rFonts w:cstheme="minorHAnsi"/>
          <w:bCs/>
          <w:noProof/>
          <w:sz w:val="20"/>
          <w:szCs w:val="20"/>
          <w:lang w:eastAsia="pl-PL"/>
        </w:rPr>
        <w:t>.</w:t>
      </w:r>
      <w:r w:rsidRPr="00224213">
        <w:rPr>
          <w:rFonts w:cstheme="minorHAnsi"/>
          <w:bCs/>
          <w:noProof/>
          <w:sz w:val="20"/>
          <w:szCs w:val="20"/>
          <w:lang w:eastAsia="pl-PL"/>
        </w:rPr>
        <w:t>20</w:t>
      </w:r>
      <w:r w:rsidR="00057E99" w:rsidRPr="00224213">
        <w:rPr>
          <w:rFonts w:cstheme="minorHAnsi"/>
          <w:bCs/>
          <w:noProof/>
          <w:sz w:val="20"/>
          <w:szCs w:val="20"/>
          <w:lang w:eastAsia="pl-PL"/>
        </w:rPr>
        <w:t>2</w:t>
      </w:r>
      <w:r w:rsidR="00C70816" w:rsidRPr="00224213">
        <w:rPr>
          <w:rFonts w:cstheme="minorHAnsi"/>
          <w:bCs/>
          <w:noProof/>
          <w:sz w:val="20"/>
          <w:szCs w:val="20"/>
          <w:lang w:eastAsia="pl-PL"/>
        </w:rPr>
        <w:t>5</w:t>
      </w:r>
      <w:r w:rsidRPr="00224213">
        <w:rPr>
          <w:rFonts w:cstheme="minorHAnsi"/>
          <w:bCs/>
          <w:noProof/>
          <w:sz w:val="20"/>
          <w:szCs w:val="20"/>
          <w:lang w:eastAsia="pl-PL"/>
        </w:rPr>
        <w:t xml:space="preserve"> </w:t>
      </w:r>
      <w:r w:rsidRPr="00224213">
        <w:rPr>
          <w:rFonts w:cstheme="minorHAnsi"/>
          <w:b/>
          <w:noProof/>
          <w:sz w:val="20"/>
          <w:szCs w:val="20"/>
          <w:lang w:eastAsia="pl-PL"/>
        </w:rPr>
        <w:t xml:space="preserve">do </w:t>
      </w:r>
      <w:r w:rsidR="00C70816" w:rsidRPr="00224213">
        <w:rPr>
          <w:rFonts w:cstheme="minorHAnsi"/>
          <w:b/>
          <w:noProof/>
          <w:color w:val="FF0000"/>
          <w:sz w:val="20"/>
          <w:szCs w:val="20"/>
          <w:lang w:eastAsia="pl-PL"/>
        </w:rPr>
        <w:t>08</w:t>
      </w:r>
      <w:r w:rsidRPr="00224213">
        <w:rPr>
          <w:rFonts w:cstheme="minorHAnsi"/>
          <w:b/>
          <w:noProof/>
          <w:color w:val="FF0000"/>
          <w:sz w:val="20"/>
          <w:szCs w:val="20"/>
          <w:lang w:eastAsia="pl-PL"/>
        </w:rPr>
        <w:t>.</w:t>
      </w:r>
      <w:r w:rsidR="00C70816" w:rsidRPr="00224213">
        <w:rPr>
          <w:rFonts w:cstheme="minorHAnsi"/>
          <w:b/>
          <w:noProof/>
          <w:color w:val="FF0000"/>
          <w:sz w:val="20"/>
          <w:szCs w:val="20"/>
          <w:lang w:eastAsia="pl-PL"/>
        </w:rPr>
        <w:t>01</w:t>
      </w:r>
      <w:r w:rsidRPr="00224213">
        <w:rPr>
          <w:rFonts w:cstheme="minorHAnsi"/>
          <w:b/>
          <w:noProof/>
          <w:color w:val="FF0000"/>
          <w:sz w:val="20"/>
          <w:szCs w:val="20"/>
          <w:lang w:eastAsia="pl-PL"/>
        </w:rPr>
        <w:t>.20</w:t>
      </w:r>
      <w:r w:rsidR="00057E99" w:rsidRPr="00224213">
        <w:rPr>
          <w:rFonts w:cstheme="minorHAnsi"/>
          <w:b/>
          <w:noProof/>
          <w:color w:val="FF0000"/>
          <w:sz w:val="20"/>
          <w:szCs w:val="20"/>
          <w:lang w:eastAsia="pl-PL"/>
        </w:rPr>
        <w:t>2</w:t>
      </w:r>
      <w:r w:rsidR="00C70816" w:rsidRPr="00224213">
        <w:rPr>
          <w:rFonts w:cstheme="minorHAnsi"/>
          <w:b/>
          <w:noProof/>
          <w:color w:val="FF0000"/>
          <w:sz w:val="20"/>
          <w:szCs w:val="20"/>
          <w:lang w:eastAsia="pl-PL"/>
        </w:rPr>
        <w:t>6</w:t>
      </w:r>
      <w:r w:rsidRPr="00224213">
        <w:rPr>
          <w:rFonts w:cstheme="minorHAnsi"/>
          <w:b/>
          <w:noProof/>
          <w:color w:val="FF0000"/>
          <w:sz w:val="20"/>
          <w:szCs w:val="20"/>
          <w:lang w:eastAsia="pl-PL"/>
        </w:rPr>
        <w:t xml:space="preserve"> </w:t>
      </w:r>
      <w:r w:rsidRPr="00224213">
        <w:rPr>
          <w:rFonts w:cstheme="minorHAnsi"/>
          <w:b/>
          <w:noProof/>
          <w:sz w:val="20"/>
          <w:szCs w:val="20"/>
          <w:lang w:eastAsia="pl-PL"/>
        </w:rPr>
        <w:t>do godz 1</w:t>
      </w:r>
      <w:r w:rsidR="002667CE" w:rsidRPr="00224213">
        <w:rPr>
          <w:rFonts w:cstheme="minorHAnsi"/>
          <w:b/>
          <w:noProof/>
          <w:sz w:val="20"/>
          <w:szCs w:val="20"/>
          <w:lang w:eastAsia="pl-PL"/>
        </w:rPr>
        <w:t>2</w:t>
      </w:r>
      <w:r w:rsidRPr="00224213">
        <w:rPr>
          <w:rFonts w:cstheme="minorHAnsi"/>
          <w:b/>
          <w:noProof/>
          <w:sz w:val="20"/>
          <w:szCs w:val="20"/>
          <w:lang w:eastAsia="pl-PL"/>
        </w:rPr>
        <w:t>.00</w:t>
      </w:r>
    </w:p>
    <w:p w14:paraId="1D5E9055" w14:textId="77777777" w:rsidR="00A904FD" w:rsidRPr="00224213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  <w:r w:rsidRPr="00224213">
        <w:rPr>
          <w:rFonts w:cstheme="minorHAnsi"/>
          <w:noProof/>
          <w:sz w:val="20"/>
          <w:szCs w:val="20"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224213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</w:p>
    <w:p w14:paraId="09EEB014" w14:textId="0E2E6F2F" w:rsidR="00A904FD" w:rsidRPr="009045C4" w:rsidRDefault="00A904FD" w:rsidP="001C323F">
      <w:pPr>
        <w:pStyle w:val="Stopka"/>
        <w:ind w:left="708"/>
        <w:jc w:val="both"/>
        <w:rPr>
          <w:rFonts w:cstheme="minorHAnsi"/>
          <w:noProof/>
          <w:sz w:val="20"/>
          <w:szCs w:val="20"/>
          <w:lang w:eastAsia="pl-PL"/>
        </w:rPr>
      </w:pPr>
      <w:r w:rsidRPr="00224213">
        <w:rPr>
          <w:rFonts w:cstheme="minorHAnsi"/>
          <w:noProof/>
          <w:sz w:val="20"/>
          <w:szCs w:val="20"/>
          <w:lang w:eastAsia="pl-PL"/>
        </w:rPr>
        <w:t xml:space="preserve">Wybór najkorzystniejszej oferty zostanie dokonany w siedzibie </w:t>
      </w:r>
      <w:r w:rsidR="00F52F83" w:rsidRPr="00224213">
        <w:rPr>
          <w:rFonts w:cstheme="minorHAnsi"/>
          <w:noProof/>
          <w:sz w:val="20"/>
          <w:szCs w:val="20"/>
          <w:lang w:eastAsia="pl-PL"/>
        </w:rPr>
        <w:t xml:space="preserve">firmy </w:t>
      </w:r>
      <w:r w:rsidR="001C323F" w:rsidRPr="00224213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224213">
        <w:rPr>
          <w:rFonts w:cstheme="minorHAnsi"/>
          <w:noProof/>
          <w:sz w:val="20"/>
          <w:szCs w:val="20"/>
          <w:lang w:eastAsia="pl-PL"/>
        </w:rPr>
        <w:t>, a wyniki konkursu zostaną opublikowane w bazie konkurencyjności.</w:t>
      </w:r>
    </w:p>
    <w:p w14:paraId="24E5A764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sz w:val="20"/>
          <w:szCs w:val="20"/>
        </w:rPr>
      </w:pPr>
    </w:p>
    <w:p w14:paraId="407E432D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Miejsce i sposób składania ofert:</w:t>
      </w:r>
    </w:p>
    <w:p w14:paraId="46E3DBEE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E791759" w14:textId="77777777" w:rsidR="003D1FB5" w:rsidRPr="009045C4" w:rsidRDefault="003D1FB5" w:rsidP="003D1FB5">
      <w:pPr>
        <w:pStyle w:val="Stopka"/>
        <w:ind w:left="708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sz w:val="20"/>
          <w:szCs w:val="20"/>
        </w:rPr>
        <w:t>Podpisaną ofertę należy złożyć na formularzu ofertowym stanowiącym załącznik</w:t>
      </w:r>
      <w:r w:rsidRPr="009045C4">
        <w:rPr>
          <w:rFonts w:cstheme="minorHAnsi"/>
          <w:sz w:val="20"/>
          <w:szCs w:val="20"/>
        </w:rPr>
        <w:br/>
        <w:t xml:space="preserve">do niniejszego Zapytania i dostarczyć </w:t>
      </w:r>
    </w:p>
    <w:p w14:paraId="76817BA8" w14:textId="77777777" w:rsidR="003D1FB5" w:rsidRPr="009045C4" w:rsidRDefault="003D1FB5" w:rsidP="003D1FB5">
      <w:pPr>
        <w:pStyle w:val="Stopka"/>
        <w:jc w:val="both"/>
        <w:rPr>
          <w:rFonts w:cstheme="minorHAnsi"/>
          <w:b/>
          <w:bCs/>
          <w:sz w:val="20"/>
          <w:szCs w:val="20"/>
        </w:rPr>
      </w:pPr>
    </w:p>
    <w:p w14:paraId="338305BB" w14:textId="63C7F099" w:rsidR="003047D3" w:rsidRPr="009045C4" w:rsidRDefault="003D1FB5" w:rsidP="00D137AD">
      <w:pPr>
        <w:pStyle w:val="Stopka"/>
        <w:ind w:left="709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b/>
          <w:bCs/>
          <w:sz w:val="20"/>
          <w:szCs w:val="20"/>
        </w:rPr>
        <w:tab/>
        <w:t>w oryginale</w:t>
      </w:r>
      <w:r w:rsidRPr="009045C4">
        <w:rPr>
          <w:rFonts w:cstheme="minorHAnsi"/>
          <w:sz w:val="20"/>
          <w:szCs w:val="20"/>
        </w:rPr>
        <w:t xml:space="preserve"> - </w:t>
      </w:r>
      <w:r w:rsidRPr="009045C4">
        <w:rPr>
          <w:rFonts w:cstheme="minorHAnsi"/>
          <w:b/>
          <w:bCs/>
          <w:color w:val="FF0000"/>
          <w:sz w:val="20"/>
          <w:szCs w:val="20"/>
          <w:u w:val="single"/>
        </w:rPr>
        <w:t>za pośrednictwem</w:t>
      </w:r>
      <w:r w:rsidR="00952534" w:rsidRPr="009045C4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bazy </w:t>
      </w:r>
      <w:r w:rsidR="00D137AD" w:rsidRPr="009045C4">
        <w:rPr>
          <w:rFonts w:cstheme="minorHAnsi"/>
          <w:b/>
          <w:bCs/>
          <w:color w:val="FF0000"/>
          <w:sz w:val="20"/>
          <w:szCs w:val="20"/>
          <w:u w:val="single"/>
        </w:rPr>
        <w:t>konkurencyjności</w:t>
      </w:r>
    </w:p>
    <w:p w14:paraId="2BF1C574" w14:textId="77777777" w:rsidR="00567A34" w:rsidRPr="009045C4" w:rsidRDefault="00567A34" w:rsidP="003D1FB5">
      <w:pPr>
        <w:pStyle w:val="Zwykytekst"/>
        <w:ind w:firstLine="708"/>
        <w:rPr>
          <w:rFonts w:asciiTheme="minorHAnsi" w:hAnsiTheme="minorHAnsi" w:cstheme="minorHAnsi"/>
          <w:sz w:val="20"/>
          <w:szCs w:val="20"/>
          <w:lang w:val="pl-PL"/>
        </w:rPr>
      </w:pPr>
    </w:p>
    <w:p w14:paraId="54CEF04A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Ocena ofert</w:t>
      </w:r>
    </w:p>
    <w:p w14:paraId="21E5200D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23B2699E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ofert, spełniających warunki określone zapytaniu, na podstawie następujących kryteriów:</w:t>
      </w:r>
    </w:p>
    <w:p w14:paraId="0E8AA460" w14:textId="0966DCB8" w:rsidR="00AB3613" w:rsidRPr="002F00D7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sz w:val="20"/>
          <w:szCs w:val="20"/>
          <w:lang w:val="pl-PL"/>
        </w:rPr>
        <w:t xml:space="preserve">Cena – </w:t>
      </w:r>
      <w:r w:rsidR="009D6C23">
        <w:rPr>
          <w:rFonts w:asciiTheme="minorHAnsi" w:hAnsiTheme="minorHAnsi" w:cstheme="minorHAnsi"/>
          <w:sz w:val="20"/>
          <w:szCs w:val="20"/>
          <w:lang w:val="pl-PL"/>
        </w:rPr>
        <w:t>6</w:t>
      </w:r>
      <w:r w:rsidR="00FE7BC4" w:rsidRPr="002F00D7">
        <w:rPr>
          <w:rFonts w:asciiTheme="minorHAnsi" w:hAnsiTheme="minorHAnsi" w:cstheme="minorHAnsi"/>
          <w:sz w:val="20"/>
          <w:szCs w:val="20"/>
          <w:lang w:val="pl-PL"/>
        </w:rPr>
        <w:t>5</w:t>
      </w:r>
      <w:r w:rsidRPr="002F00D7">
        <w:rPr>
          <w:rFonts w:asciiTheme="minorHAnsi" w:hAnsiTheme="minorHAnsi" w:cstheme="minorHAnsi"/>
          <w:sz w:val="20"/>
          <w:szCs w:val="20"/>
          <w:lang w:val="pl-PL"/>
        </w:rPr>
        <w:t xml:space="preserve">% wagi oceny </w:t>
      </w:r>
    </w:p>
    <w:p w14:paraId="77D09F68" w14:textId="18218CC7" w:rsidR="00AB3613" w:rsidRPr="002F00D7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sz w:val="20"/>
          <w:szCs w:val="20"/>
          <w:lang w:val="pl-PL"/>
        </w:rPr>
        <w:t>Okres gwarancji –</w:t>
      </w:r>
      <w:r w:rsidR="00B80ED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9877DC" w:rsidRPr="002F00D7">
        <w:rPr>
          <w:rFonts w:asciiTheme="minorHAnsi" w:hAnsiTheme="minorHAnsi" w:cstheme="minorHAnsi"/>
          <w:sz w:val="20"/>
          <w:szCs w:val="20"/>
          <w:lang w:val="pl-PL"/>
        </w:rPr>
        <w:t>5</w:t>
      </w:r>
      <w:r w:rsidRPr="002F00D7">
        <w:rPr>
          <w:rFonts w:asciiTheme="minorHAnsi" w:hAnsiTheme="minorHAnsi" w:cstheme="minorHAnsi"/>
          <w:sz w:val="20"/>
          <w:szCs w:val="20"/>
          <w:lang w:val="pl-PL"/>
        </w:rPr>
        <w:t>% wagi oceny</w:t>
      </w:r>
    </w:p>
    <w:p w14:paraId="19806340" w14:textId="3E5D1550" w:rsidR="00AB3613" w:rsidRPr="002F00D7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sz w:val="20"/>
          <w:szCs w:val="20"/>
          <w:lang w:val="pl-PL"/>
        </w:rPr>
        <w:t xml:space="preserve">Termin realizacji zamówienia - </w:t>
      </w:r>
      <w:r w:rsidR="009877DC" w:rsidRPr="002F00D7">
        <w:rPr>
          <w:rFonts w:asciiTheme="minorHAnsi" w:hAnsiTheme="minorHAnsi" w:cstheme="minorHAnsi"/>
          <w:sz w:val="20"/>
          <w:szCs w:val="20"/>
          <w:lang w:val="pl-PL"/>
        </w:rPr>
        <w:t>2</w:t>
      </w:r>
      <w:r w:rsidR="00FE7BC4" w:rsidRPr="002F00D7">
        <w:rPr>
          <w:rFonts w:asciiTheme="minorHAnsi" w:hAnsiTheme="minorHAnsi" w:cstheme="minorHAnsi"/>
          <w:sz w:val="20"/>
          <w:szCs w:val="20"/>
          <w:lang w:val="pl-PL"/>
        </w:rPr>
        <w:t>0</w:t>
      </w:r>
      <w:r w:rsidRPr="002F00D7">
        <w:rPr>
          <w:rFonts w:asciiTheme="minorHAnsi" w:hAnsiTheme="minorHAnsi" w:cstheme="minorHAnsi"/>
          <w:sz w:val="20"/>
          <w:szCs w:val="20"/>
          <w:lang w:val="pl-PL"/>
        </w:rPr>
        <w:t xml:space="preserve">% wagi oceny </w:t>
      </w:r>
    </w:p>
    <w:p w14:paraId="78278E03" w14:textId="67929960" w:rsidR="009877DC" w:rsidRPr="002F00D7" w:rsidRDefault="009877DC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sz w:val="20"/>
          <w:szCs w:val="20"/>
          <w:lang w:val="pl-PL"/>
        </w:rPr>
        <w:t>Termin płatności -</w:t>
      </w:r>
      <w:r w:rsidR="009D6C23">
        <w:rPr>
          <w:rFonts w:asciiTheme="minorHAnsi" w:hAnsiTheme="minorHAnsi" w:cstheme="minorHAnsi"/>
          <w:sz w:val="20"/>
          <w:szCs w:val="20"/>
          <w:lang w:val="pl-PL"/>
        </w:rPr>
        <w:t>1</w:t>
      </w:r>
      <w:r w:rsidRPr="002F00D7">
        <w:rPr>
          <w:rFonts w:asciiTheme="minorHAnsi" w:hAnsiTheme="minorHAnsi" w:cstheme="minorHAnsi"/>
          <w:sz w:val="20"/>
          <w:szCs w:val="20"/>
          <w:lang w:val="pl-PL"/>
        </w:rPr>
        <w:t>0% wagi oceny</w:t>
      </w:r>
    </w:p>
    <w:p w14:paraId="70FF21C0" w14:textId="77777777" w:rsidR="00AB3613" w:rsidRPr="002F00D7" w:rsidRDefault="00AB3613" w:rsidP="00AB3613">
      <w:pPr>
        <w:pStyle w:val="Zwykytekst"/>
        <w:ind w:left="3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06BEC474" w14:textId="103DA881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 przyjmując n/w sposób oceny kryteriów.</w:t>
      </w:r>
    </w:p>
    <w:p w14:paraId="5F8359CD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4D18E823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1  - Cena:</w:t>
      </w:r>
    </w:p>
    <w:p w14:paraId="4F8E5850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„Cena” zostaną obliczone według wzoru:</w:t>
      </w:r>
    </w:p>
    <w:p w14:paraId="22DEC77C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5797B264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najtańszej</w:t>
      </w:r>
    </w:p>
    <w:p w14:paraId="71A39811" w14:textId="361207FA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-----------------------------</w:t>
      </w: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9D6C2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6</w:t>
      </w:r>
      <w:r w:rsidR="00FE7BC4"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5</w:t>
      </w: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2C0DBA0A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badanej</w:t>
      </w:r>
    </w:p>
    <w:p w14:paraId="25A6E0D5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67C0AA8D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2  - Okres gwarancji:</w:t>
      </w:r>
    </w:p>
    <w:p w14:paraId="655BE166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„Okres gwarancji” zostaną obliczone według wzoru:</w:t>
      </w:r>
    </w:p>
    <w:p w14:paraId="10E301C4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6FC76B68" w14:textId="551D48A8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Okres gwarancji oferty badanej</w:t>
      </w: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9877DC"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5</w:t>
      </w: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50705F41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Okres gwarancji serwisu najdłuższy </w:t>
      </w:r>
    </w:p>
    <w:p w14:paraId="02031ECD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4CC15E50" w14:textId="4FCC51B1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Okres należy podać w miesiącach.</w:t>
      </w:r>
      <w:r w:rsidR="00FE7BC4" w:rsidRPr="002F00D7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Minimalny wymagany okres gwarancji wynosi 24 miesiące, maksymalny okres gwarancji na pełen zakres robót 60 miesięcy.</w:t>
      </w:r>
    </w:p>
    <w:p w14:paraId="314BF39D" w14:textId="77777777" w:rsidR="00AB361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378490E" w14:textId="77777777" w:rsidR="003705BD" w:rsidRDefault="003705BD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0E4D719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lastRenderedPageBreak/>
        <w:t>Ad. 3  - Termin realizacji zamówienia:</w:t>
      </w:r>
    </w:p>
    <w:p w14:paraId="161CC768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„Termin realizacji zamówienia” zostaną obliczone według wzoru:</w:t>
      </w:r>
    </w:p>
    <w:p w14:paraId="691A94DB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3BCD789D" w14:textId="7B50C474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realizacji najkrótszy </w:t>
      </w: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9877DC"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2</w:t>
      </w:r>
      <w:r w:rsidR="00FE7BC4"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</w:t>
      </w: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5498FDD2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Termin realizacji oferty badanej</w:t>
      </w:r>
    </w:p>
    <w:p w14:paraId="0C4E3284" w14:textId="77777777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2EF4A189" w14:textId="3C22ADB4" w:rsidR="00AB3613" w:rsidRPr="002F00D7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  <w:r w:rsidRPr="00224213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Termin realizacji należy podać w tygodniach.</w:t>
      </w:r>
      <w:r w:rsidR="0087388F" w:rsidRPr="00224213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Minimalny termin realizacji nie może być krótszy niż </w:t>
      </w:r>
      <w:r w:rsidR="00224213" w:rsidRPr="00224213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63</w:t>
      </w:r>
      <w:r w:rsidR="0087388F" w:rsidRPr="00224213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tygodni</w:t>
      </w:r>
      <w:r w:rsidR="00224213" w:rsidRPr="00224213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e</w:t>
      </w:r>
      <w:r w:rsidR="0087388F" w:rsidRPr="00224213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, nie dłuższy niż </w:t>
      </w:r>
      <w:r w:rsidR="00224213" w:rsidRPr="00224213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89</w:t>
      </w:r>
      <w:r w:rsidR="0087388F" w:rsidRPr="00224213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tygodni.</w:t>
      </w:r>
    </w:p>
    <w:p w14:paraId="644CA965" w14:textId="77777777" w:rsidR="009877DC" w:rsidRPr="002F00D7" w:rsidRDefault="009877DC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5BF69202" w14:textId="1A8D559D" w:rsidR="009877DC" w:rsidRPr="002F00D7" w:rsidRDefault="009877DC" w:rsidP="009877D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4  - Termin płatności:</w:t>
      </w:r>
    </w:p>
    <w:p w14:paraId="1D4C39C9" w14:textId="5A653205" w:rsidR="009877DC" w:rsidRPr="002F00D7" w:rsidRDefault="009877DC" w:rsidP="009877DC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</w:t>
      </w:r>
      <w:r w:rsidR="00FA5CEE" w:rsidRPr="002F00D7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Termin płatności</w:t>
      </w:r>
      <w:r w:rsidRPr="002F00D7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” zostaną obliczone według wzoru:</w:t>
      </w:r>
    </w:p>
    <w:p w14:paraId="10518C72" w14:textId="77777777" w:rsidR="009877DC" w:rsidRPr="002F00D7" w:rsidRDefault="009877DC" w:rsidP="009877DC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23859C46" w14:textId="6F524311" w:rsidR="009877DC" w:rsidRPr="002F00D7" w:rsidRDefault="009877DC" w:rsidP="009877D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Termin płatności oferty badanej</w:t>
      </w: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9D6C2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1</w:t>
      </w: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57C8FF5F" w14:textId="3475D70F" w:rsidR="009877DC" w:rsidRPr="002F00D7" w:rsidRDefault="009877DC" w:rsidP="009877D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2F00D7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płatności najdłuższy </w:t>
      </w:r>
    </w:p>
    <w:p w14:paraId="54F9C676" w14:textId="77777777" w:rsidR="009877DC" w:rsidRPr="002F00D7" w:rsidRDefault="009877DC" w:rsidP="009877D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0D3F8CBD" w14:textId="5CF9335C" w:rsidR="009877DC" w:rsidRPr="00F10C66" w:rsidRDefault="009877DC" w:rsidP="009877DC">
      <w:pPr>
        <w:pStyle w:val="Zwykytekst"/>
        <w:ind w:left="720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  <w:r w:rsidRPr="00F10C66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Termin należy podać w tygodniach.</w:t>
      </w:r>
      <w:r w:rsidR="0087388F" w:rsidRPr="00F10C66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Minimalny termin płatności wynosi </w:t>
      </w:r>
      <w:r w:rsidR="00B80EDA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3</w:t>
      </w:r>
      <w:r w:rsidR="0087388F" w:rsidRPr="00F10C66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tygodni</w:t>
      </w:r>
      <w:r w:rsidR="00B80EDA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e</w:t>
      </w:r>
      <w:r w:rsidR="0087388F" w:rsidRPr="00F10C66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, a maksymalny winien nie przekraczać okresu </w:t>
      </w:r>
      <w:r w:rsidR="00B80EDA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6</w:t>
      </w:r>
      <w:r w:rsidR="0087388F" w:rsidRPr="00F10C66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tygodni.</w:t>
      </w:r>
    </w:p>
    <w:p w14:paraId="1077B8BB" w14:textId="77777777" w:rsidR="009877DC" w:rsidRPr="009045C4" w:rsidRDefault="009877DC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9E5C55B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2E701397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1A60D008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W przypadku, gdy Oferent pominie dane kryterium, jego oferta w danym kryterium otrzyma 0 punktów.</w:t>
      </w:r>
    </w:p>
    <w:p w14:paraId="0F197D21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5FE213A2" w14:textId="4207AAC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9C34DC3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Każdy z Oferentów jest zobowiązany do podpisania oświadczeń o:</w:t>
      </w:r>
    </w:p>
    <w:p w14:paraId="348B1A11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0CED609A" w14:textId="77777777" w:rsidR="003D1FB5" w:rsidRPr="009045C4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9045C4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12B485EB" w14:textId="356318CD" w:rsidR="003D1FB5" w:rsidRPr="009045C4" w:rsidRDefault="00C73F00" w:rsidP="00D562B2">
      <w:pPr>
        <w:pStyle w:val="Zwykytekst"/>
        <w:ind w:left="720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odstawą oceny oferty 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będzie w </w:t>
      </w:r>
      <w:r w:rsidR="00BF2117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pełni wypełniony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zgodnie z instrukcją 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formularz ofertow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y. N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ależy również dołączyć kopię dokumentów potwierdzających</w:t>
      </w:r>
      <w:r w:rsidR="003E67AB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fakt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)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.</w:t>
      </w:r>
    </w:p>
    <w:p w14:paraId="065D20C0" w14:textId="02E14312" w:rsidR="00EA23FD" w:rsidRPr="009045C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</w:t>
      </w:r>
    </w:p>
    <w:p w14:paraId="77AEE044" w14:textId="77777777" w:rsidR="00245BC5" w:rsidRPr="009045C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                             </w:t>
      </w:r>
    </w:p>
    <w:p w14:paraId="16C04D96" w14:textId="77777777" w:rsidR="00245BC5" w:rsidRPr="009045C4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A5CD42A" w14:textId="77777777" w:rsidR="00245BC5" w:rsidRPr="009045C4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5F1104F" w14:textId="77777777" w:rsidR="00245BC5" w:rsidRPr="009045C4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C4CCDF9" w14:textId="77777777" w:rsidR="00245BC5" w:rsidRDefault="00245BC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7EF5C9F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1AEFBB5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01FEC13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B123738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F503DA9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E483A77" w14:textId="77777777" w:rsidR="00F10C66" w:rsidRDefault="00F10C66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8ED2A7F" w14:textId="77777777" w:rsidR="009045C4" w:rsidRDefault="009045C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D940063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Przedmiot Zamówienia:</w:t>
      </w:r>
    </w:p>
    <w:p w14:paraId="51DF8A6A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85BD96B" w14:textId="3AF10B6E" w:rsidR="009E0B5F" w:rsidRDefault="001C323F" w:rsidP="00324199">
      <w:pPr>
        <w:spacing w:line="276" w:lineRule="auto"/>
        <w:jc w:val="both"/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</w:pPr>
      <w:r w:rsidRPr="009E0B5F"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  <w:t xml:space="preserve">- </w:t>
      </w:r>
      <w:r w:rsidR="00324199"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  <w:t xml:space="preserve">Realizacja prac budowlanych dotyczących generalnego wykonawstwa inwestycji </w:t>
      </w:r>
      <w:r w:rsidR="008139AE"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  <w:t>zgodnie z załącznikiem nr 1 do zapytania</w:t>
      </w:r>
      <w:r w:rsidR="00775C01">
        <w:rPr>
          <w:rStyle w:val="Domylnaczcionkaakapitu4"/>
          <w:rFonts w:ascii="Calibri" w:eastAsia="Arial" w:hAnsi="Calibri"/>
          <w:iCs/>
          <w:sz w:val="20"/>
          <w:szCs w:val="20"/>
          <w:lang w:eastAsia="pl-PL"/>
        </w:rPr>
        <w:t xml:space="preserve"> oraz dokumentacją projektową.</w:t>
      </w:r>
    </w:p>
    <w:p w14:paraId="48B64126" w14:textId="366FF1B7" w:rsidR="00324199" w:rsidRDefault="00324199" w:rsidP="00324199">
      <w:pPr>
        <w:spacing w:after="0"/>
        <w:rPr>
          <w:sz w:val="20"/>
          <w:szCs w:val="20"/>
        </w:rPr>
      </w:pPr>
      <w:r w:rsidRPr="00E41FDA">
        <w:rPr>
          <w:sz w:val="20"/>
          <w:szCs w:val="20"/>
        </w:rPr>
        <w:t xml:space="preserve">Ze względu na ochronę własności intelektualnej wnioskodawcy, dokumentacja </w:t>
      </w:r>
      <w:r>
        <w:rPr>
          <w:sz w:val="20"/>
          <w:szCs w:val="20"/>
        </w:rPr>
        <w:t>projektowa</w:t>
      </w:r>
      <w:r w:rsidRPr="00E41FDA">
        <w:rPr>
          <w:sz w:val="20"/>
          <w:szCs w:val="20"/>
        </w:rPr>
        <w:t xml:space="preserve"> zostanie udostępniona wyłącznie zainteresowanym oferentom, po przesłaniu podpisanej umowy o zachowaniu poufności (NDA) na adres kontaktowy wskazany w sekcji XI niniejszego zapytania ofertowego.</w:t>
      </w:r>
    </w:p>
    <w:p w14:paraId="619582D3" w14:textId="77777777" w:rsidR="00324199" w:rsidRPr="009E0B5F" w:rsidRDefault="00324199" w:rsidP="00324199">
      <w:pPr>
        <w:spacing w:line="276" w:lineRule="auto"/>
        <w:jc w:val="both"/>
        <w:rPr>
          <w:sz w:val="20"/>
          <w:szCs w:val="20"/>
        </w:rPr>
      </w:pPr>
    </w:p>
    <w:p w14:paraId="4602E197" w14:textId="3767D282" w:rsidR="009E0B5F" w:rsidRPr="009E0B5F" w:rsidRDefault="008139AE" w:rsidP="00F40CD0">
      <w:pPr>
        <w:spacing w:after="0"/>
        <w:rPr>
          <w:sz w:val="20"/>
          <w:szCs w:val="20"/>
        </w:rPr>
      </w:pPr>
      <w:r w:rsidRPr="00F40CD0">
        <w:rPr>
          <w:b/>
          <w:bCs/>
          <w:sz w:val="20"/>
          <w:szCs w:val="20"/>
        </w:rPr>
        <w:t>Z uwagi na okres świąteczn</w:t>
      </w:r>
      <w:r w:rsidR="006C392C">
        <w:rPr>
          <w:b/>
          <w:bCs/>
          <w:sz w:val="20"/>
          <w:szCs w:val="20"/>
        </w:rPr>
        <w:t>o-noworoczny</w:t>
      </w:r>
      <w:r w:rsidR="00F40CD0">
        <w:rPr>
          <w:b/>
          <w:bCs/>
          <w:sz w:val="20"/>
          <w:szCs w:val="20"/>
        </w:rPr>
        <w:t xml:space="preserve"> i brak dostępności na miejscu zamawiającego</w:t>
      </w:r>
      <w:r w:rsidRPr="00F40CD0">
        <w:rPr>
          <w:b/>
          <w:bCs/>
          <w:sz w:val="20"/>
          <w:szCs w:val="20"/>
        </w:rPr>
        <w:t xml:space="preserve"> zaleca się aby</w:t>
      </w:r>
      <w:r w:rsidR="009E0B5F" w:rsidRPr="00F40CD0">
        <w:rPr>
          <w:b/>
          <w:bCs/>
          <w:sz w:val="20"/>
          <w:szCs w:val="20"/>
        </w:rPr>
        <w:t xml:space="preserve"> </w:t>
      </w:r>
      <w:r w:rsidRPr="00F40CD0">
        <w:rPr>
          <w:b/>
          <w:bCs/>
          <w:sz w:val="20"/>
          <w:szCs w:val="20"/>
        </w:rPr>
        <w:t>w</w:t>
      </w:r>
      <w:r w:rsidR="009E0B5F" w:rsidRPr="00F40CD0">
        <w:rPr>
          <w:b/>
          <w:bCs/>
          <w:sz w:val="20"/>
          <w:szCs w:val="20"/>
        </w:rPr>
        <w:t>ykonawc</w:t>
      </w:r>
      <w:r w:rsidRPr="00F40CD0">
        <w:rPr>
          <w:b/>
          <w:bCs/>
          <w:sz w:val="20"/>
          <w:szCs w:val="20"/>
        </w:rPr>
        <w:t>y</w:t>
      </w:r>
      <w:r w:rsidR="009E0B5F" w:rsidRPr="00F40CD0">
        <w:rPr>
          <w:b/>
          <w:bCs/>
          <w:sz w:val="20"/>
          <w:szCs w:val="20"/>
        </w:rPr>
        <w:t xml:space="preserve"> </w:t>
      </w:r>
      <w:r w:rsidR="004027A9">
        <w:rPr>
          <w:b/>
          <w:bCs/>
          <w:sz w:val="20"/>
          <w:szCs w:val="20"/>
        </w:rPr>
        <w:t xml:space="preserve">dokładnie </w:t>
      </w:r>
      <w:r w:rsidR="009E0B5F" w:rsidRPr="00F40CD0">
        <w:rPr>
          <w:b/>
          <w:bCs/>
          <w:sz w:val="20"/>
          <w:szCs w:val="20"/>
        </w:rPr>
        <w:t>zapozna</w:t>
      </w:r>
      <w:r w:rsidRPr="00F40CD0">
        <w:rPr>
          <w:b/>
          <w:bCs/>
          <w:sz w:val="20"/>
          <w:szCs w:val="20"/>
        </w:rPr>
        <w:t>li</w:t>
      </w:r>
      <w:r w:rsidR="009E0B5F" w:rsidRPr="00F40CD0">
        <w:rPr>
          <w:b/>
          <w:bCs/>
          <w:sz w:val="20"/>
          <w:szCs w:val="20"/>
        </w:rPr>
        <w:t xml:space="preserve"> się z </w:t>
      </w:r>
      <w:r w:rsidRPr="00F40CD0">
        <w:rPr>
          <w:b/>
          <w:bCs/>
          <w:sz w:val="20"/>
          <w:szCs w:val="20"/>
        </w:rPr>
        <w:t>dokumentacją techniczną</w:t>
      </w:r>
      <w:r w:rsidR="009E0B5F" w:rsidRPr="00F40CD0">
        <w:rPr>
          <w:b/>
          <w:bCs/>
          <w:sz w:val="20"/>
          <w:szCs w:val="20"/>
        </w:rPr>
        <w:t xml:space="preserve"> i pozyskał dla siebie oraz na swoją odpowiedzialność i ryzyko wszelkie informacje, które mogą być niezbędne w przygotowaniu oferty i przydatne do wyceny usługi. </w:t>
      </w:r>
      <w:r w:rsidR="00F40CD0" w:rsidRPr="00F40CD0">
        <w:rPr>
          <w:b/>
          <w:bCs/>
          <w:sz w:val="20"/>
          <w:szCs w:val="20"/>
        </w:rPr>
        <w:br/>
      </w:r>
      <w:r w:rsidR="009E0B5F" w:rsidRPr="00F40CD0">
        <w:rPr>
          <w:sz w:val="20"/>
          <w:szCs w:val="20"/>
        </w:rPr>
        <w:t>Oferta musi zawierać wszystkie niezbędne do realizacji zadania towary wraz z ich dostawami do miejsca realizacji inwestycji oraz niezbędne środki techniczne. Cena ofertowa musi zawierać wszelkie koszty kompletnego wykonania robót zgodnie ze specyfikacją z projektu budowlanego oraz innych dokumentów dołączonych do zapytania ofertowego. Wykonawca ponosi wszelkie koszty związane z organizacją zaplecza budowy.</w:t>
      </w:r>
      <w:r w:rsidR="009E0B5F" w:rsidRPr="009E0B5F">
        <w:rPr>
          <w:sz w:val="20"/>
          <w:szCs w:val="20"/>
        </w:rPr>
        <w:t xml:space="preserve"> </w:t>
      </w:r>
    </w:p>
    <w:p w14:paraId="77952C3A" w14:textId="77777777" w:rsidR="009E0B5F" w:rsidRPr="009E0B5F" w:rsidRDefault="009E0B5F" w:rsidP="009E0B5F">
      <w:pPr>
        <w:spacing w:after="0"/>
        <w:rPr>
          <w:sz w:val="20"/>
          <w:szCs w:val="20"/>
        </w:rPr>
      </w:pPr>
      <w:r w:rsidRPr="009E0B5F">
        <w:rPr>
          <w:sz w:val="20"/>
          <w:szCs w:val="20"/>
        </w:rPr>
        <w:t xml:space="preserve"> </w:t>
      </w:r>
    </w:p>
    <w:p w14:paraId="30CEAD20" w14:textId="77777777" w:rsidR="009E0B5F" w:rsidRPr="009E0B5F" w:rsidRDefault="009E0B5F" w:rsidP="009E0B5F">
      <w:pPr>
        <w:pStyle w:val="Nagwek1"/>
        <w:spacing w:after="34"/>
        <w:ind w:left="23" w:right="0"/>
        <w:rPr>
          <w:sz w:val="20"/>
          <w:szCs w:val="20"/>
        </w:rPr>
      </w:pPr>
      <w:r w:rsidRPr="009E0B5F">
        <w:rPr>
          <w:sz w:val="20"/>
          <w:szCs w:val="20"/>
        </w:rPr>
        <w:t xml:space="preserve">KODY CPV Zamówienia  </w:t>
      </w:r>
    </w:p>
    <w:p w14:paraId="4146820B" w14:textId="354ECF33" w:rsidR="005B492B" w:rsidRPr="005B492B" w:rsidRDefault="005B492B" w:rsidP="005B492B">
      <w:pPr>
        <w:widowControl w:val="0"/>
        <w:suppressAutoHyphens/>
        <w:spacing w:after="0"/>
        <w:contextualSpacing/>
        <w:rPr>
          <w:sz w:val="20"/>
          <w:szCs w:val="20"/>
        </w:rPr>
      </w:pPr>
      <w:r w:rsidRPr="005B492B">
        <w:rPr>
          <w:sz w:val="20"/>
          <w:szCs w:val="20"/>
        </w:rPr>
        <w:t xml:space="preserve">45321000-3: Izolacja cieplna </w:t>
      </w:r>
    </w:p>
    <w:p w14:paraId="48F7B32B" w14:textId="02955BF6" w:rsidR="005B492B" w:rsidRPr="005B492B" w:rsidRDefault="005B492B" w:rsidP="005B492B">
      <w:pPr>
        <w:widowControl w:val="0"/>
        <w:suppressAutoHyphens/>
        <w:spacing w:after="0"/>
        <w:contextualSpacing/>
        <w:rPr>
          <w:sz w:val="20"/>
          <w:szCs w:val="20"/>
        </w:rPr>
      </w:pPr>
      <w:r w:rsidRPr="005B492B">
        <w:rPr>
          <w:sz w:val="20"/>
          <w:szCs w:val="20"/>
        </w:rPr>
        <w:t>45320000-6: Roboty izolacyjn</w:t>
      </w:r>
      <w:r w:rsidR="001A6B22">
        <w:rPr>
          <w:sz w:val="20"/>
          <w:szCs w:val="20"/>
        </w:rPr>
        <w:t>e</w:t>
      </w:r>
    </w:p>
    <w:p w14:paraId="61A143EC" w14:textId="765EBB8B" w:rsidR="005B492B" w:rsidRPr="005B492B" w:rsidRDefault="005B492B" w:rsidP="005B492B">
      <w:pPr>
        <w:widowControl w:val="0"/>
        <w:suppressAutoHyphens/>
        <w:spacing w:after="0"/>
        <w:contextualSpacing/>
        <w:rPr>
          <w:sz w:val="20"/>
          <w:szCs w:val="20"/>
        </w:rPr>
      </w:pPr>
      <w:r w:rsidRPr="005B492B">
        <w:rPr>
          <w:sz w:val="20"/>
          <w:szCs w:val="20"/>
        </w:rPr>
        <w:t xml:space="preserve">45000000-7: Roboty budowlane </w:t>
      </w:r>
    </w:p>
    <w:p w14:paraId="5112FC73" w14:textId="7901750C" w:rsidR="005B492B" w:rsidRPr="005B492B" w:rsidRDefault="005B492B" w:rsidP="005B492B">
      <w:pPr>
        <w:widowControl w:val="0"/>
        <w:suppressAutoHyphens/>
        <w:spacing w:after="0"/>
        <w:contextualSpacing/>
        <w:rPr>
          <w:sz w:val="20"/>
          <w:szCs w:val="20"/>
        </w:rPr>
      </w:pPr>
      <w:r w:rsidRPr="005B492B">
        <w:rPr>
          <w:sz w:val="20"/>
          <w:szCs w:val="20"/>
        </w:rPr>
        <w:t>45443000-4: Roboty elewacyjne</w:t>
      </w:r>
    </w:p>
    <w:p w14:paraId="606BB8B1" w14:textId="58F80F1F" w:rsidR="005B492B" w:rsidRPr="005B492B" w:rsidRDefault="005B492B" w:rsidP="005B492B">
      <w:pPr>
        <w:widowControl w:val="0"/>
        <w:suppressAutoHyphens/>
        <w:spacing w:after="0"/>
        <w:contextualSpacing/>
        <w:rPr>
          <w:sz w:val="20"/>
          <w:szCs w:val="20"/>
        </w:rPr>
      </w:pPr>
      <w:r w:rsidRPr="005B492B">
        <w:rPr>
          <w:sz w:val="20"/>
          <w:szCs w:val="20"/>
        </w:rPr>
        <w:t xml:space="preserve">45261410-1: Izolowanie dachu </w:t>
      </w:r>
    </w:p>
    <w:p w14:paraId="1F99543D" w14:textId="5811A53A" w:rsidR="005B492B" w:rsidRDefault="005B492B" w:rsidP="005B492B">
      <w:pPr>
        <w:widowControl w:val="0"/>
        <w:suppressAutoHyphens/>
        <w:spacing w:after="0"/>
        <w:contextualSpacing/>
        <w:rPr>
          <w:sz w:val="20"/>
          <w:szCs w:val="20"/>
        </w:rPr>
      </w:pPr>
      <w:r w:rsidRPr="005B492B">
        <w:rPr>
          <w:sz w:val="20"/>
          <w:szCs w:val="20"/>
        </w:rPr>
        <w:t xml:space="preserve">45315000-8: Instalowanie urządzeń elektrycznego ogrzewania </w:t>
      </w:r>
      <w:r w:rsidR="000E6F5C">
        <w:rPr>
          <w:sz w:val="20"/>
          <w:szCs w:val="20"/>
        </w:rPr>
        <w:br/>
      </w:r>
      <w:r w:rsidR="000E6F5C" w:rsidRPr="000E6F5C">
        <w:rPr>
          <w:sz w:val="20"/>
          <w:szCs w:val="20"/>
        </w:rPr>
        <w:t>44221000-5 Okna, drzwi i podobne elementy</w:t>
      </w:r>
      <w:r w:rsidR="00D560F6">
        <w:rPr>
          <w:sz w:val="20"/>
          <w:szCs w:val="20"/>
        </w:rPr>
        <w:br/>
      </w:r>
      <w:r w:rsidR="00D560F6" w:rsidRPr="00D560F6">
        <w:rPr>
          <w:sz w:val="20"/>
          <w:szCs w:val="20"/>
        </w:rPr>
        <w:t>45331210-1 Instalowanie wentylacji</w:t>
      </w:r>
    </w:p>
    <w:p w14:paraId="5A5DB418" w14:textId="456FC03E" w:rsidR="00A42162" w:rsidRPr="005B492B" w:rsidRDefault="00A42162" w:rsidP="005B492B">
      <w:pPr>
        <w:widowControl w:val="0"/>
        <w:suppressAutoHyphens/>
        <w:spacing w:after="0"/>
        <w:contextualSpacing/>
        <w:rPr>
          <w:sz w:val="20"/>
          <w:szCs w:val="20"/>
        </w:rPr>
      </w:pPr>
      <w:r w:rsidRPr="00A42162">
        <w:rPr>
          <w:sz w:val="20"/>
          <w:szCs w:val="20"/>
        </w:rPr>
        <w:t>31527260-6 Systemy oświetleniowe</w:t>
      </w:r>
    </w:p>
    <w:p w14:paraId="6022E241" w14:textId="77777777" w:rsidR="005B492B" w:rsidRDefault="005B492B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4FCA623B" w14:textId="6769C7CD" w:rsidR="00C708EF" w:rsidRPr="009E0B5F" w:rsidRDefault="00ED42F3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  <w:r w:rsidRPr="009E0B5F">
        <w:rPr>
          <w:rFonts w:cstheme="minorHAnsi"/>
          <w:b/>
          <w:color w:val="FF0000"/>
          <w:sz w:val="20"/>
          <w:szCs w:val="20"/>
        </w:rPr>
        <w:t>ZAMAWIAJĄCY DOPUSZCZA ROZWIĄZANIA RÓWNOWAŻNE, SPEŁNIAJĄCE MINIMALNE PARAMETRY JAKOŚCIOWE ORAZ FUNKCJONALNO-UŻYTKOWE WSKAZANE W W/W ZAKRESIE.</w:t>
      </w:r>
      <w:r w:rsidR="00111892" w:rsidRPr="009E0B5F">
        <w:rPr>
          <w:rFonts w:cstheme="minorHAnsi"/>
          <w:color w:val="FF0000"/>
          <w:sz w:val="20"/>
          <w:szCs w:val="20"/>
        </w:rPr>
        <w:br/>
      </w:r>
    </w:p>
    <w:p w14:paraId="487B9A4D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212761DC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B97A2FC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B9FD530" w14:textId="77777777" w:rsidR="009C4A66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82C43CA" w14:textId="77777777" w:rsidR="006A108B" w:rsidRPr="009045C4" w:rsidRDefault="006A108B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05B27DA0" w14:textId="77777777" w:rsidR="009C4A66" w:rsidRPr="009045C4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6C105DED" w14:textId="77777777" w:rsidR="009C4A66" w:rsidRDefault="009C4A66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08996DF" w14:textId="77777777" w:rsidR="003C62F1" w:rsidRDefault="003C62F1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00F190E7" w14:textId="77777777" w:rsidR="00F34148" w:rsidRDefault="00F34148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069FCD9E" w14:textId="77777777" w:rsidR="00F34148" w:rsidRDefault="00F34148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7F732CAA" w14:textId="77777777" w:rsidR="00F34148" w:rsidRDefault="00F34148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85F0EE5" w14:textId="77777777" w:rsidR="00F34148" w:rsidRDefault="00F34148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C069E8A" w14:textId="77777777" w:rsidR="00F34148" w:rsidRDefault="00F34148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585F390" w14:textId="77777777" w:rsidR="00F34148" w:rsidRDefault="00F34148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6A19AF3C" w14:textId="77777777" w:rsidR="00F34148" w:rsidRDefault="00F34148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090A9679" w14:textId="77777777" w:rsidR="00F34148" w:rsidRDefault="00F34148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B982B08" w14:textId="77777777" w:rsidR="00F34148" w:rsidRDefault="00F34148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E107B5D" w14:textId="77777777" w:rsidR="00F34148" w:rsidRDefault="00F34148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BF74471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Oferta powinna zawierać </w:t>
      </w:r>
    </w:p>
    <w:p w14:paraId="38099637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2D49CC9" w14:textId="55433ABB" w:rsidR="003D1FB5" w:rsidRPr="008F3166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8F3166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8F3166">
        <w:rPr>
          <w:rFonts w:asciiTheme="minorHAnsi" w:hAnsiTheme="minorHAnsi" w:cstheme="minorHAnsi"/>
          <w:sz w:val="20"/>
          <w:szCs w:val="20"/>
        </w:rPr>
        <w:t xml:space="preserve"> </w:t>
      </w:r>
      <w:r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netto, brutto </w:t>
      </w:r>
      <w:r w:rsidR="00D03ADF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DAP </w:t>
      </w:r>
      <w:r w:rsidR="00F34148">
        <w:rPr>
          <w:rFonts w:asciiTheme="minorHAnsi" w:hAnsiTheme="minorHAnsi" w:cstheme="minorHAnsi"/>
          <w:sz w:val="20"/>
          <w:szCs w:val="20"/>
          <w:lang w:val="pl-PL"/>
        </w:rPr>
        <w:t>Zabrze</w:t>
      </w:r>
      <w:r w:rsidR="00D03ADF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F34148">
        <w:rPr>
          <w:rFonts w:asciiTheme="minorHAnsi" w:hAnsiTheme="minorHAnsi" w:cstheme="minorHAnsi"/>
          <w:sz w:val="20"/>
          <w:szCs w:val="20"/>
          <w:lang w:val="pl-PL"/>
        </w:rPr>
        <w:t>41</w:t>
      </w:r>
      <w:r w:rsidR="00D03ADF" w:rsidRPr="008F3166">
        <w:rPr>
          <w:rFonts w:asciiTheme="minorHAnsi" w:hAnsiTheme="minorHAnsi" w:cstheme="minorHAnsi"/>
          <w:sz w:val="20"/>
          <w:szCs w:val="20"/>
          <w:lang w:val="pl-PL"/>
        </w:rPr>
        <w:t>-</w:t>
      </w:r>
      <w:r w:rsidR="00F34148">
        <w:rPr>
          <w:rFonts w:asciiTheme="minorHAnsi" w:hAnsiTheme="minorHAnsi" w:cstheme="minorHAnsi"/>
          <w:sz w:val="20"/>
          <w:szCs w:val="20"/>
          <w:lang w:val="pl-PL"/>
        </w:rPr>
        <w:t>800</w:t>
      </w:r>
      <w:r w:rsidR="00D03ADF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), </w:t>
      </w:r>
      <w:r w:rsidRPr="008F3166">
        <w:rPr>
          <w:rFonts w:asciiTheme="minorHAnsi" w:hAnsiTheme="minorHAnsi" w:cstheme="minorHAnsi"/>
          <w:sz w:val="20"/>
          <w:szCs w:val="20"/>
          <w:lang w:val="pl-PL"/>
        </w:rPr>
        <w:t>Polska Incoterms 20</w:t>
      </w:r>
      <w:r w:rsidR="004475FF" w:rsidRPr="008F3166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0 za realizację całego zadania (cena całkowita) </w:t>
      </w:r>
      <w:r w:rsidRPr="008F3166">
        <w:rPr>
          <w:rFonts w:asciiTheme="minorHAnsi" w:hAnsiTheme="minorHAnsi" w:cstheme="minorHAnsi"/>
          <w:sz w:val="20"/>
          <w:szCs w:val="20"/>
          <w:lang w:val="pl-PL"/>
        </w:rPr>
        <w:br/>
        <w:t>Ceny podane w walucie innej, niż PLN przeliczane będą na PLN wg. kursu średniego NBP</w:t>
      </w:r>
      <w:r w:rsidR="00111892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8F3166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7C965D05" w:rsidR="003D1FB5" w:rsidRPr="008F3166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8F3166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8F3166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8F3166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8F3166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8F3166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8F3166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8F3166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8F3166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8F3166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8F3166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8F3166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8F316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8F3166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8F3166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8F3166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8F3166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8F3166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3DAC2FF1" w:rsidR="006A6EBB" w:rsidRPr="008F3166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płatności </w:t>
      </w:r>
      <w:r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podany w </w:t>
      </w:r>
      <w:r w:rsidR="005448DF" w:rsidRPr="008F3166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Pr="008F3166">
        <w:rPr>
          <w:rFonts w:asciiTheme="minorHAnsi" w:hAnsiTheme="minorHAnsi" w:cstheme="minorHAnsi"/>
          <w:sz w:val="20"/>
          <w:szCs w:val="20"/>
          <w:lang w:val="pl-PL"/>
        </w:rPr>
        <w:t xml:space="preserve"> kalendarzowych</w:t>
      </w:r>
    </w:p>
    <w:p w14:paraId="5318CC7E" w14:textId="62FDD240" w:rsidR="001B31B2" w:rsidRPr="008F3166" w:rsidRDefault="001B31B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="00D03ADF"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Pr="008F3166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Okres gwarancji (nie krótszy niż 24 miesiące)</w:t>
      </w:r>
    </w:p>
    <w:p w14:paraId="0C146159" w14:textId="3990D7DD" w:rsidR="00741CA7" w:rsidRPr="008F3166" w:rsidRDefault="00741CA7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ABBA4DC" w14:textId="363C9E96" w:rsidR="003D1FB5" w:rsidRPr="009045C4" w:rsidRDefault="003D1FB5" w:rsidP="004E790B">
      <w:pPr>
        <w:pStyle w:val="Zwykytekst"/>
        <w:spacing w:before="6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8F31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umieścić wszystkie w/w </w:t>
      </w:r>
      <w:r w:rsidR="006A6EBB" w:rsidRPr="008F31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1</w:t>
      </w:r>
      <w:r w:rsidR="00741CA7" w:rsidRPr="008F31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1</w:t>
      </w:r>
      <w:r w:rsidR="00952534" w:rsidRPr="008F31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</w:t>
      </w:r>
      <w:r w:rsidRPr="008F31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elementów.</w:t>
      </w: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</w:t>
      </w:r>
    </w:p>
    <w:p w14:paraId="6BB06F80" w14:textId="6F0F5041" w:rsidR="003D1FB5" w:rsidRPr="009045C4" w:rsidRDefault="003D1FB5" w:rsidP="004E790B">
      <w:pPr>
        <w:pStyle w:val="Zwykytekst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W przypadku, gdy Oferent pominie którykolwiek z powyższych </w:t>
      </w:r>
      <w:r w:rsidR="006A6EBB" w:rsidRPr="009045C4">
        <w:rPr>
          <w:rFonts w:asciiTheme="minorHAnsi" w:hAnsiTheme="minorHAnsi" w:cstheme="minorHAnsi"/>
          <w:sz w:val="20"/>
          <w:szCs w:val="20"/>
          <w:lang w:val="pl-PL"/>
        </w:rPr>
        <w:t>1</w:t>
      </w:r>
      <w:r w:rsidR="00741CA7">
        <w:rPr>
          <w:rFonts w:asciiTheme="minorHAnsi" w:hAnsiTheme="minorHAnsi" w:cstheme="minorHAnsi"/>
          <w:sz w:val="20"/>
          <w:szCs w:val="20"/>
          <w:lang w:val="pl-PL"/>
        </w:rPr>
        <w:t>1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9045C4" w:rsidRDefault="00874D56" w:rsidP="004E790B">
      <w:pPr>
        <w:pStyle w:val="Zwykytekst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dostarczenia</w:t>
      </w: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formularza.</w:t>
      </w:r>
    </w:p>
    <w:p w14:paraId="0BDD5873" w14:textId="77777777" w:rsidR="003D1FB5" w:rsidRPr="009045C4" w:rsidRDefault="003D1FB5" w:rsidP="004E790B">
      <w:pPr>
        <w:pStyle w:val="Zwykytekst"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Pozostałe warunki.</w:t>
      </w:r>
    </w:p>
    <w:p w14:paraId="5E1B4DFB" w14:textId="278DF1BA" w:rsidR="003D1FB5" w:rsidRPr="009045C4" w:rsidRDefault="003D1FB5" w:rsidP="004E790B">
      <w:pPr>
        <w:pStyle w:val="Zwykytekst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</w:rPr>
        <w:t>Nie dopuszcza się składania ofert częściowych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9045C4">
        <w:rPr>
          <w:rFonts w:asciiTheme="minorHAnsi" w:hAnsiTheme="minorHAnsi" w:cstheme="minorHAnsi"/>
          <w:sz w:val="20"/>
          <w:szCs w:val="20"/>
        </w:rPr>
        <w:t>Nie dopuszcza się składania ofert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wariantowych. Nie dopuszcza się składania ofert</w:t>
      </w:r>
      <w:r w:rsidRPr="009045C4">
        <w:rPr>
          <w:rFonts w:asciiTheme="minorHAnsi" w:hAnsiTheme="minorHAnsi" w:cstheme="minorHAnsi"/>
          <w:sz w:val="20"/>
          <w:szCs w:val="20"/>
        </w:rPr>
        <w:t xml:space="preserve"> niezawierających pozycji rozpisanych wedle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zestawienia </w:t>
      </w:r>
      <w:r w:rsidRPr="009045C4">
        <w:rPr>
          <w:rFonts w:asciiTheme="minorHAnsi" w:hAnsiTheme="minorHAnsi" w:cstheme="minorHAnsi"/>
          <w:sz w:val="20"/>
          <w:szCs w:val="20"/>
        </w:rPr>
        <w:t xml:space="preserve">ujętego w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zapytaniu</w:t>
      </w:r>
      <w:r w:rsidR="009045C4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nie przewiduje w ramach zadania zamówień uzupełniających. </w:t>
      </w:r>
      <w:r w:rsidR="003C62F1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9045C4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Minimalny okres ważności oferty wymagany przez Zamawiającego wynosi 3 miesiące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179C09" w14:textId="77777777" w:rsidR="006A6EBB" w:rsidRPr="009045C4" w:rsidRDefault="006A6EBB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E8A5705" w14:textId="59C28650" w:rsidR="006A2E5F" w:rsidRPr="009045C4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Warunki udziału w postępowaniu</w:t>
      </w: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br/>
      </w:r>
    </w:p>
    <w:p w14:paraId="38595CEF" w14:textId="776EF86D" w:rsidR="00D109A4" w:rsidRPr="009045C4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9045C4">
        <w:rPr>
          <w:rFonts w:cstheme="minorHAnsi"/>
          <w:sz w:val="20"/>
          <w:szCs w:val="20"/>
        </w:rPr>
        <w:t>Udzielenie zamówienia realizowane jest zgodnie z zasadą konkurencyjności i równego traktowania Wykonawców, w rozumieniu Wytycznych w zakresie kwalifikowania wydatków</w:t>
      </w:r>
      <w:r w:rsidR="00427805" w:rsidRPr="009045C4">
        <w:rPr>
          <w:rFonts w:cstheme="minorHAnsi"/>
          <w:sz w:val="20"/>
          <w:szCs w:val="20"/>
        </w:rPr>
        <w:t>.</w:t>
      </w:r>
    </w:p>
    <w:p w14:paraId="574F16F6" w14:textId="77777777" w:rsidR="00D109A4" w:rsidRPr="009045C4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uczestniczeniu w spółce, jako wspólnik spółki cywilnej lub spółki osobowej, </w:t>
      </w:r>
    </w:p>
    <w:p w14:paraId="3A9881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posiadaniu udziałów lub co najmniej 10 % akcji, </w:t>
      </w:r>
    </w:p>
    <w:p w14:paraId="07BCBDBC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pełnieniu funkcji członka organu nadzorczego lub zarządzającego, prokurenta, pełnomocnika</w:t>
      </w:r>
    </w:p>
    <w:p w14:paraId="6EC792F6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9045C4" w:rsidRDefault="00256958" w:rsidP="00256958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15694547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ACF1F5A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4B3DD1D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BE006C8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44CCF69" w14:textId="394A5A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64B9069" w14:textId="77777777" w:rsidR="00F240F6" w:rsidRDefault="00F240F6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3F747C1" w14:textId="77777777" w:rsidR="00F34148" w:rsidRDefault="00F34148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2AD0417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C3F5967" w14:textId="77777777" w:rsidR="00EB7179" w:rsidRDefault="00EB7179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5199730" w14:textId="067B939D" w:rsidR="0087388F" w:rsidRPr="00CF06CC" w:rsidRDefault="0087388F" w:rsidP="00B420B8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CF06CC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Kryteria dostępowe </w:t>
      </w:r>
    </w:p>
    <w:p w14:paraId="2A64D84C" w14:textId="77777777" w:rsidR="0087388F" w:rsidRPr="00D630B9" w:rsidRDefault="0087388F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3825BA2" w14:textId="10F1E181" w:rsidR="00B420B8" w:rsidRPr="00C71774" w:rsidRDefault="00B420B8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O udzielenie zamówienia, objętego niniejszym Zapytaniem, mogą ubiegać się </w:t>
      </w:r>
      <w:r w:rsidRPr="00C71774">
        <w:rPr>
          <w:rFonts w:asciiTheme="minorHAnsi" w:hAnsiTheme="minorHAnsi" w:cstheme="minorHAnsi"/>
          <w:b/>
          <w:bCs/>
          <w:sz w:val="20"/>
          <w:szCs w:val="20"/>
          <w:u w:val="single"/>
        </w:rPr>
        <w:t>wyłącznie Wykonawcy</w:t>
      </w:r>
      <w:r w:rsidRPr="00C71774">
        <w:rPr>
          <w:rFonts w:asciiTheme="minorHAnsi" w:hAnsiTheme="minorHAnsi" w:cstheme="minorHAnsi"/>
          <w:sz w:val="20"/>
          <w:szCs w:val="20"/>
        </w:rPr>
        <w:t>, którzy spełniają warunki udziału w postępowaniu tj.:</w:t>
      </w:r>
    </w:p>
    <w:p w14:paraId="6B0258E7" w14:textId="77777777" w:rsidR="00B420B8" w:rsidRPr="00C71774" w:rsidRDefault="00B420B8" w:rsidP="00B420B8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- </w:t>
      </w:r>
      <w:r w:rsidRPr="00C71774">
        <w:rPr>
          <w:rFonts w:asciiTheme="minorHAnsi" w:hAnsiTheme="minorHAnsi" w:cstheme="minorHAnsi"/>
          <w:sz w:val="20"/>
          <w:szCs w:val="20"/>
        </w:rPr>
        <w:t>Wykonawca powinien znajdować się dobrej sytuacji ekonomicznej i finansowej:</w:t>
      </w:r>
    </w:p>
    <w:p w14:paraId="2BFA659C" w14:textId="4C99FCEB" w:rsidR="00EB7179" w:rsidRPr="003C62F1" w:rsidRDefault="00B420B8" w:rsidP="00B420B8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C62F1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Weryfikacja kryterium na podstawie dołączenia polisy OC </w:t>
      </w:r>
      <w:bookmarkStart w:id="1" w:name="_Hlk185279159"/>
      <w:r w:rsidRPr="003C62F1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na kwotę </w:t>
      </w:r>
      <w:r w:rsidR="003705B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nie mniejszą niż </w:t>
      </w:r>
      <w:r w:rsidR="003705BD">
        <w:rPr>
          <w:rFonts w:asciiTheme="minorHAnsi" w:hAnsiTheme="minorHAnsi" w:cstheme="minorHAnsi"/>
          <w:b/>
          <w:bCs/>
          <w:sz w:val="20"/>
          <w:szCs w:val="20"/>
          <w:u w:val="single"/>
        </w:rPr>
        <w:br/>
      </w:r>
      <w:r w:rsidRPr="003C62F1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1</w:t>
      </w:r>
      <w:r w:rsidR="006F67BA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3</w:t>
      </w:r>
      <w:r w:rsidR="00F21E71" w:rsidRPr="003C62F1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 xml:space="preserve"> </w:t>
      </w:r>
      <w:r w:rsidRPr="003C62F1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00</w:t>
      </w:r>
      <w:r w:rsidR="003705BD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0</w:t>
      </w:r>
      <w:r w:rsidRPr="003C62F1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000,00  zł</w:t>
      </w:r>
      <w:r w:rsidR="003705BD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 </w:t>
      </w:r>
      <w:r w:rsidR="003705BD" w:rsidRPr="00CF06CC">
        <w:rPr>
          <w:rFonts w:asciiTheme="minorHAnsi" w:hAnsiTheme="minorHAnsi" w:cstheme="minorHAnsi"/>
          <w:sz w:val="20"/>
          <w:szCs w:val="20"/>
        </w:rPr>
        <w:t xml:space="preserve">(słownie: </w:t>
      </w:r>
      <w:r w:rsidR="00ED1C07">
        <w:rPr>
          <w:rFonts w:asciiTheme="minorHAnsi" w:hAnsiTheme="minorHAnsi" w:cstheme="minorHAnsi"/>
          <w:sz w:val="20"/>
          <w:szCs w:val="20"/>
        </w:rPr>
        <w:t>trzynaście</w:t>
      </w:r>
      <w:r w:rsidR="003705BD" w:rsidRPr="00CF06CC">
        <w:rPr>
          <w:rFonts w:asciiTheme="minorHAnsi" w:hAnsiTheme="minorHAnsi" w:cstheme="minorHAnsi"/>
          <w:sz w:val="20"/>
          <w:szCs w:val="20"/>
        </w:rPr>
        <w:t xml:space="preserve"> milionów złotych).</w:t>
      </w:r>
    </w:p>
    <w:bookmarkEnd w:id="1"/>
    <w:p w14:paraId="7B1D283A" w14:textId="77777777" w:rsidR="00F34148" w:rsidRDefault="005448DF" w:rsidP="00F34148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C62F1">
        <w:rPr>
          <w:rFonts w:asciiTheme="minorHAnsi" w:hAnsiTheme="minorHAnsi" w:cstheme="minorHAnsi"/>
          <w:b/>
          <w:bCs/>
          <w:sz w:val="20"/>
          <w:szCs w:val="20"/>
        </w:rPr>
        <w:t>Dodatkowo W</w:t>
      </w:r>
      <w:r w:rsidR="009136C7" w:rsidRPr="003C62F1">
        <w:rPr>
          <w:rFonts w:asciiTheme="minorHAnsi" w:hAnsiTheme="minorHAnsi" w:cstheme="minorHAnsi"/>
          <w:b/>
          <w:bCs/>
          <w:sz w:val="20"/>
          <w:szCs w:val="20"/>
        </w:rPr>
        <w:t>ykonawca zawrze na okres realizacji przedmiotu kontraktu umowę ubezpieczenia od ryzyk budowlanych (CAR/EAR)</w:t>
      </w:r>
    </w:p>
    <w:p w14:paraId="741AC74A" w14:textId="300C622A" w:rsidR="00F34148" w:rsidRPr="00F34148" w:rsidRDefault="00F34148" w:rsidP="00F34148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F34148">
        <w:rPr>
          <w:rFonts w:asciiTheme="minorHAnsi" w:hAnsiTheme="minorHAnsi" w:cstheme="minorHAnsi"/>
          <w:sz w:val="20"/>
          <w:szCs w:val="20"/>
        </w:rPr>
        <w:t>Wykonawca powinien znajdować się dobrej sytuacji ekonomicznej i finansowej: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br/>
      </w:r>
      <w:r w:rsidRPr="00F34148">
        <w:rPr>
          <w:rFonts w:asciiTheme="minorHAnsi" w:hAnsiTheme="minorHAnsi" w:cstheme="minorHAnsi"/>
          <w:b/>
          <w:bCs/>
          <w:sz w:val="20"/>
          <w:szCs w:val="20"/>
          <w:u w:val="single"/>
        </w:rPr>
        <w:t>Weryfikacja kryterium na podstawie wniesienia wadium w wysokości</w:t>
      </w:r>
      <w:r w:rsidRPr="00F34148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 xml:space="preserve"> </w:t>
      </w:r>
      <w:r w:rsidR="0017563A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195</w:t>
      </w:r>
      <w:r w:rsidRPr="00F34148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000,00  zł</w:t>
      </w:r>
      <w:r w:rsidRPr="00F34148">
        <w:rPr>
          <w:rFonts w:asciiTheme="minorHAnsi" w:hAnsiTheme="minorHAnsi" w:cstheme="minorHAnsi"/>
          <w:sz w:val="20"/>
          <w:szCs w:val="20"/>
        </w:rPr>
        <w:t xml:space="preserve"> </w:t>
      </w:r>
      <w:r w:rsidRPr="00F34148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F34148">
        <w:rPr>
          <w:rFonts w:asciiTheme="minorHAnsi" w:hAnsiTheme="minorHAnsi" w:cstheme="minorHAnsi"/>
          <w:sz w:val="20"/>
          <w:szCs w:val="20"/>
        </w:rPr>
        <w:t xml:space="preserve">(słownie: </w:t>
      </w:r>
      <w:r w:rsidR="0017563A">
        <w:rPr>
          <w:rFonts w:asciiTheme="minorHAnsi" w:hAnsiTheme="minorHAnsi" w:cstheme="minorHAnsi"/>
          <w:sz w:val="20"/>
          <w:szCs w:val="20"/>
          <w:lang w:val="pl-PL"/>
        </w:rPr>
        <w:t>sto dziewięćdziesiąt pięć</w:t>
      </w:r>
      <w:r w:rsidRPr="00F34148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34148">
        <w:rPr>
          <w:rFonts w:asciiTheme="minorHAnsi" w:hAnsiTheme="minorHAnsi" w:cstheme="minorHAnsi"/>
          <w:sz w:val="20"/>
          <w:szCs w:val="20"/>
        </w:rPr>
        <w:t>tysi</w:t>
      </w:r>
      <w:r w:rsidR="0017563A">
        <w:rPr>
          <w:rFonts w:asciiTheme="minorHAnsi" w:hAnsiTheme="minorHAnsi" w:cstheme="minorHAnsi"/>
          <w:sz w:val="20"/>
          <w:szCs w:val="20"/>
        </w:rPr>
        <w:t>ęcy</w:t>
      </w:r>
      <w:r w:rsidRPr="00F34148">
        <w:rPr>
          <w:rFonts w:asciiTheme="minorHAnsi" w:hAnsiTheme="minorHAnsi" w:cstheme="minorHAnsi"/>
          <w:sz w:val="20"/>
          <w:szCs w:val="20"/>
        </w:rPr>
        <w:t xml:space="preserve"> złotych 00/100) do dnia zakończenia przetargu. </w:t>
      </w:r>
      <w:r w:rsidRPr="00F34148">
        <w:rPr>
          <w:rFonts w:asciiTheme="minorHAnsi" w:hAnsiTheme="minorHAnsi" w:cstheme="minorHAnsi"/>
          <w:sz w:val="20"/>
          <w:szCs w:val="20"/>
        </w:rPr>
        <w:br/>
        <w:t>Wadium zostanie zwrócone w terminie 7 dni od dnia rozstrzygnięcia przetargu.</w:t>
      </w:r>
    </w:p>
    <w:p w14:paraId="4B8E0E37" w14:textId="77777777" w:rsidR="00F34148" w:rsidRDefault="00F34148" w:rsidP="00F34148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303D1D4" w14:textId="77777777" w:rsidR="0017563A" w:rsidRDefault="00F34148" w:rsidP="00F34148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WPŁATA WADIUM NA RACHUNEK BANKOWY– NR KONTA:  </w:t>
      </w:r>
    </w:p>
    <w:p w14:paraId="3A3FF127" w14:textId="6042F026" w:rsidR="00F34148" w:rsidRPr="0017563A" w:rsidRDefault="0017563A" w:rsidP="0017563A">
      <w:pPr>
        <w:pStyle w:val="Zwykytekst"/>
        <w:numPr>
          <w:ilvl w:val="0"/>
          <w:numId w:val="40"/>
        </w:numPr>
        <w:rPr>
          <w:rFonts w:asciiTheme="minorHAnsi" w:hAnsiTheme="minorHAnsi" w:cstheme="minorHAnsi"/>
          <w:sz w:val="20"/>
          <w:szCs w:val="20"/>
        </w:rPr>
      </w:pPr>
      <w:r w:rsidRPr="0017563A">
        <w:rPr>
          <w:rFonts w:asciiTheme="minorHAnsi" w:hAnsiTheme="minorHAnsi" w:cstheme="minorHAnsi"/>
          <w:sz w:val="20"/>
          <w:szCs w:val="20"/>
        </w:rPr>
        <w:t>ING : 20 1050 1285 1000 0092 4706 2285</w:t>
      </w:r>
    </w:p>
    <w:p w14:paraId="4AF8A871" w14:textId="77777777" w:rsidR="00D25308" w:rsidRDefault="00D25308" w:rsidP="00567114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</w:p>
    <w:p w14:paraId="61B34FD9" w14:textId="219F5AC5" w:rsidR="00567114" w:rsidRPr="00567114" w:rsidRDefault="00567114" w:rsidP="00567114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567114">
        <w:rPr>
          <w:rFonts w:asciiTheme="minorHAnsi" w:hAnsiTheme="minorHAnsi" w:cstheme="minorHAnsi"/>
          <w:b/>
          <w:bCs/>
          <w:sz w:val="20"/>
          <w:szCs w:val="20"/>
        </w:rPr>
        <w:t>- Znajduje się w sytuacji ekonomicznej i finansowej zapewniającej należyte wykonanie zamówienia i nie zalega w opłaceniu podatków</w:t>
      </w:r>
      <w:r w:rsidR="0017563A">
        <w:rPr>
          <w:rFonts w:asciiTheme="minorHAnsi" w:hAnsiTheme="minorHAnsi" w:cstheme="minorHAnsi"/>
          <w:b/>
          <w:bCs/>
          <w:sz w:val="20"/>
          <w:szCs w:val="20"/>
        </w:rPr>
        <w:t xml:space="preserve"> jak również </w:t>
      </w:r>
      <w:r w:rsidRPr="00567114">
        <w:rPr>
          <w:rFonts w:asciiTheme="minorHAnsi" w:hAnsiTheme="minorHAnsi" w:cstheme="minorHAnsi"/>
          <w:b/>
          <w:bCs/>
          <w:sz w:val="20"/>
          <w:szCs w:val="20"/>
        </w:rPr>
        <w:t>składek na ubezpieczenie społeczne i zdrowotne;</w:t>
      </w:r>
    </w:p>
    <w:p w14:paraId="370B314B" w14:textId="77777777" w:rsidR="00567114" w:rsidRPr="00567114" w:rsidRDefault="00567114" w:rsidP="00567114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67114">
        <w:rPr>
          <w:rFonts w:asciiTheme="minorHAnsi" w:hAnsiTheme="minorHAnsi" w:cstheme="minorHAnsi"/>
          <w:sz w:val="20"/>
          <w:szCs w:val="20"/>
        </w:rPr>
        <w:t>(wymagane jest dołączenie zaświadczeń w formie załączników do zapytania)</w:t>
      </w:r>
    </w:p>
    <w:p w14:paraId="61FE2C45" w14:textId="1FC38705" w:rsidR="009045C4" w:rsidRDefault="00567114" w:rsidP="00567114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567114">
        <w:rPr>
          <w:rFonts w:asciiTheme="minorHAnsi" w:hAnsiTheme="minorHAnsi" w:cstheme="minorHAnsi"/>
          <w:sz w:val="20"/>
          <w:szCs w:val="20"/>
        </w:rPr>
        <w:t>Zamawiający wymaga aby zaświadczenia były nie starsze niż 2 miesiące od dnia publikacji przetargu</w:t>
      </w:r>
    </w:p>
    <w:p w14:paraId="509A3D00" w14:textId="77777777" w:rsidR="009045C4" w:rsidRDefault="009045C4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B970E54" w14:textId="5E5799E1" w:rsidR="00F27F53" w:rsidRPr="009045C4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Oferta powinna obejmować również spełnienie warunku wpływu na ochronę środowiska, poprzez uwzględnienie następujących cech, zgodnie z kryteriami zielonych zamówień publicznych:</w:t>
      </w:r>
    </w:p>
    <w:p w14:paraId="3D0D525B" w14:textId="77777777" w:rsidR="00F27F53" w:rsidRPr="009045C4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31D3C7C" w14:textId="77777777" w:rsidR="00F27F53" w:rsidRPr="009045C4" w:rsidRDefault="00F27F53" w:rsidP="00F27F53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</w:rPr>
        <w:t>Wymagania ogólne dotyczące przedmiotu zamówienia:</w:t>
      </w:r>
    </w:p>
    <w:p w14:paraId="15C91DED" w14:textId="77777777" w:rsidR="00EB7179" w:rsidRDefault="00F27F53" w:rsidP="00F27F53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r w:rsidRPr="00BC46B9">
        <w:rPr>
          <w:rFonts w:asciiTheme="minorHAnsi" w:hAnsiTheme="minorHAnsi" w:cstheme="minorHAnsi"/>
          <w:sz w:val="20"/>
          <w:szCs w:val="20"/>
        </w:rPr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7ACD226C" w14:textId="77777777" w:rsidR="00226C90" w:rsidRDefault="00226C90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467FE84" w14:textId="28E6A89D" w:rsidR="00AD165F" w:rsidRPr="00AD165F" w:rsidRDefault="00AD165F" w:rsidP="00F27F53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AD165F">
        <w:rPr>
          <w:rFonts w:asciiTheme="minorHAnsi" w:hAnsiTheme="minorHAnsi" w:cstheme="minorHAnsi"/>
          <w:b/>
          <w:bCs/>
          <w:sz w:val="20"/>
          <w:szCs w:val="20"/>
          <w:highlight w:val="green"/>
        </w:rPr>
        <w:t>Zielone kryterium</w:t>
      </w:r>
    </w:p>
    <w:p w14:paraId="4C837F50" w14:textId="77777777" w:rsidR="00F27F53" w:rsidRPr="00BC46B9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BC46B9">
        <w:rPr>
          <w:rFonts w:asciiTheme="minorHAnsi" w:hAnsiTheme="minorHAnsi" w:cstheme="minorHAnsi"/>
          <w:sz w:val="20"/>
          <w:szCs w:val="20"/>
        </w:rPr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6903CFD0" w14:textId="53CB1B8A" w:rsidR="00F27F53" w:rsidRPr="00BC46B9" w:rsidRDefault="00F27F53" w:rsidP="00F27F53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BC46B9">
        <w:rPr>
          <w:rFonts w:asciiTheme="minorHAnsi" w:hAnsiTheme="minorHAnsi" w:cstheme="minorHAnsi"/>
          <w:sz w:val="20"/>
          <w:szCs w:val="20"/>
        </w:rPr>
        <w:t xml:space="preserve">trwałość i naprawialność </w:t>
      </w:r>
      <w:r w:rsidR="0080430B" w:rsidRPr="00BC46B9">
        <w:rPr>
          <w:rFonts w:asciiTheme="minorHAnsi" w:hAnsiTheme="minorHAnsi" w:cstheme="minorHAnsi"/>
          <w:sz w:val="20"/>
          <w:szCs w:val="20"/>
        </w:rPr>
        <w:t>obiektu</w:t>
      </w:r>
      <w:r w:rsidRPr="00BC46B9">
        <w:rPr>
          <w:rFonts w:asciiTheme="minorHAnsi" w:hAnsiTheme="minorHAnsi" w:cstheme="minorHAnsi"/>
          <w:sz w:val="20"/>
          <w:szCs w:val="20"/>
        </w:rPr>
        <w:t xml:space="preserve"> – oferent winien złożyć oświadczenie iż zastosowane </w:t>
      </w:r>
      <w:r w:rsidR="0080430B" w:rsidRPr="00BC46B9">
        <w:rPr>
          <w:rFonts w:asciiTheme="minorHAnsi" w:hAnsiTheme="minorHAnsi" w:cstheme="minorHAnsi"/>
          <w:sz w:val="20"/>
          <w:szCs w:val="20"/>
        </w:rPr>
        <w:t>rozwiązania na etapie budowy</w:t>
      </w:r>
      <w:r w:rsidRPr="00BC46B9">
        <w:rPr>
          <w:rFonts w:asciiTheme="minorHAnsi" w:hAnsiTheme="minorHAnsi" w:cstheme="minorHAnsi"/>
          <w:sz w:val="20"/>
          <w:szCs w:val="20"/>
        </w:rPr>
        <w:t xml:space="preserve"> w okresie co najmniej 10 lat będą trwale naprawialne a dostęp do części </w:t>
      </w:r>
      <w:r w:rsidR="0080430B" w:rsidRPr="00BC46B9">
        <w:rPr>
          <w:rFonts w:asciiTheme="minorHAnsi" w:hAnsiTheme="minorHAnsi" w:cstheme="minorHAnsi"/>
          <w:sz w:val="20"/>
          <w:szCs w:val="20"/>
        </w:rPr>
        <w:t>pod kątem serwisowania obiektu, n</w:t>
      </w:r>
      <w:r w:rsidRPr="00BC46B9">
        <w:rPr>
          <w:rFonts w:asciiTheme="minorHAnsi" w:hAnsiTheme="minorHAnsi" w:cstheme="minorHAnsi"/>
          <w:sz w:val="20"/>
          <w:szCs w:val="20"/>
        </w:rPr>
        <w:t xml:space="preserve">ieograniczony </w:t>
      </w:r>
    </w:p>
    <w:p w14:paraId="73A1B3BE" w14:textId="3553B9E4" w:rsidR="00424373" w:rsidRPr="00BC46B9" w:rsidRDefault="00424373" w:rsidP="00115990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BC46B9">
        <w:rPr>
          <w:rFonts w:asciiTheme="minorHAnsi" w:hAnsiTheme="minorHAnsi" w:cstheme="minorHAnsi"/>
          <w:sz w:val="20"/>
          <w:szCs w:val="20"/>
        </w:rPr>
        <w:t>Drewno zastosowanie przy robotach budowlanych powinno posiadać świadectwo legalnego pochodzenia, np. FSC</w:t>
      </w:r>
    </w:p>
    <w:p w14:paraId="6AD6BEA6" w14:textId="77777777" w:rsidR="00EC001A" w:rsidRDefault="00EC001A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1EF1767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Warunki postępowania, zmiany umowy</w:t>
      </w:r>
    </w:p>
    <w:p w14:paraId="0C619BDE" w14:textId="77777777" w:rsidR="00D109A4" w:rsidRPr="009045C4" w:rsidRDefault="00D109A4" w:rsidP="00D109A4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17A55823" w14:textId="701E374D" w:rsidR="00D109A4" w:rsidRPr="009045C4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zastrzega prawo do unieważnienia postępowania w przypadku zaistnienia </w:t>
      </w:r>
      <w:r w:rsidR="008D5172" w:rsidRPr="009045C4">
        <w:rPr>
          <w:rFonts w:asciiTheme="minorHAnsi" w:hAnsiTheme="minorHAnsi" w:cstheme="minorHAnsi"/>
          <w:sz w:val="20"/>
          <w:szCs w:val="20"/>
        </w:rPr>
        <w:t>niemożliwej wcześniej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jeśli  oferta  z  najniższą  ceną  przewyższa  kwotę,  którą 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Pr="009045C4">
        <w:rPr>
          <w:rFonts w:asciiTheme="minorHAnsi" w:hAnsiTheme="minorHAnsi" w:cstheme="minorHAnsi"/>
          <w:sz w:val="18"/>
          <w:szCs w:val="18"/>
        </w:rPr>
        <w:t xml:space="preserve">  zamierza  przeznaczyć  na  sfinansowanie zamówienia, chyba że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="00B62492" w:rsidRPr="009045C4">
        <w:rPr>
          <w:rFonts w:asciiTheme="minorHAnsi" w:hAnsiTheme="minorHAnsi" w:cstheme="minorHAnsi"/>
          <w:sz w:val="18"/>
          <w:szCs w:val="18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 xml:space="preserve">może zwiększyć tę kwotę do ceny  najkorzystniejszej  oferty,  </w:t>
      </w:r>
    </w:p>
    <w:p w14:paraId="656BEA2D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9045C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lastRenderedPageBreak/>
        <w:t xml:space="preserve">Zamawiający może odrzucić ofertę również wówczas, jeżeli podana cena jest rażąco niska. Cena jest rażąco niska, w szczególności wtedy, gdy jest niższa o 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ponad </w:t>
      </w:r>
      <w:r w:rsidRPr="009045C4">
        <w:rPr>
          <w:rFonts w:asciiTheme="minorHAnsi" w:hAnsiTheme="minorHAnsi" w:cstheme="minorHAnsi"/>
          <w:sz w:val="18"/>
          <w:szCs w:val="18"/>
        </w:rPr>
        <w:t>30 % od wartości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>zamówienia lub średniej arytmetycznej cen wszystkich złożonych ofert.</w:t>
      </w:r>
    </w:p>
    <w:p w14:paraId="4C07A18B" w14:textId="060A086B" w:rsidR="00D109A4" w:rsidRPr="009045C4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 </w:t>
      </w:r>
      <w:r w:rsidR="008D5172" w:rsidRPr="009045C4">
        <w:rPr>
          <w:rFonts w:asciiTheme="minorHAnsi" w:hAnsiTheme="minorHAnsi" w:cstheme="minorHAnsi"/>
          <w:sz w:val="20"/>
          <w:szCs w:val="20"/>
        </w:rPr>
        <w:t>zastrzega możliwość zakończenia postępowania bez wyboru oferty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.  Zawiadamiając </w:t>
      </w:r>
      <w:r w:rsidR="00D109A4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powiadomi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wykonawców o zakończeniu postępowania o udzielenie zamówienia bez wyboru oferty,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nie musi podawać uzasadnienia tej decyzji.   </w:t>
      </w:r>
    </w:p>
    <w:p w14:paraId="5BCD1D2C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 przypadku podpisywania oferty lub poświadczania za zgodność z oryginałem kopii dokumentów przez osob(ę)y nie wymienion(ą)e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osób odpowiedzialnych za kontakty i nadzór nad realizacją przedmiotu u mowy,  </w:t>
      </w:r>
    </w:p>
    <w:p w14:paraId="6045493E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wystąpienie oczywistych omyłek pisarskich i rachunkowych w treści umowy,  </w:t>
      </w:r>
    </w:p>
    <w:p w14:paraId="5D17B62C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>.</w:t>
      </w:r>
      <w:r w:rsidRPr="009045C4">
        <w:rPr>
          <w:rFonts w:asciiTheme="minorHAnsi" w:hAnsiTheme="minorHAnsi" w:cstheme="minorHAnsi"/>
          <w:sz w:val="18"/>
          <w:szCs w:val="18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9045C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9045C4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Nie stanowi zmiany umowy, w rozumieniu punktu 4. powyżej:   </w:t>
      </w:r>
    </w:p>
    <w:p w14:paraId="372B6AB5" w14:textId="77777777" w:rsidR="00380565" w:rsidRPr="009045C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9045C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9045C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udzielenie zamówień uzupełniających wykraczających poza Przedmiot Zamówienia.  </w:t>
      </w:r>
    </w:p>
    <w:p w14:paraId="5B355658" w14:textId="77777777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Na przedmiotowe postępowanie, nie przysługują żadne środki ochrony prawnej. </w:t>
      </w:r>
      <w:r w:rsidRPr="009045C4">
        <w:rPr>
          <w:rFonts w:asciiTheme="minorHAnsi" w:hAnsiTheme="minorHAnsi" w:cstheme="minorHAnsi"/>
          <w:sz w:val="20"/>
          <w:szCs w:val="20"/>
        </w:rPr>
        <w:br/>
        <w:t>W  Postępowaniu o  udzielenie Zamówienia Publicznego nie mają zastosowania przepisy ustawy z 29. 1.2004 – Prawo  zamówień publicznych (j.t. Dz.U. z 201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7</w:t>
      </w:r>
      <w:r w:rsidRPr="009045C4">
        <w:rPr>
          <w:rFonts w:asciiTheme="minorHAnsi" w:hAnsiTheme="minorHAnsi" w:cstheme="minorHAnsi"/>
          <w:sz w:val="20"/>
          <w:szCs w:val="20"/>
        </w:rPr>
        <w:t xml:space="preserve"> r., poz.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1579 ze zm.</w:t>
      </w:r>
      <w:r w:rsidRPr="009045C4">
        <w:rPr>
          <w:rFonts w:asciiTheme="minorHAnsi" w:hAnsiTheme="minorHAnsi" w:cstheme="minorHAnsi"/>
          <w:sz w:val="20"/>
          <w:szCs w:val="20"/>
        </w:rPr>
        <w:t xml:space="preserve">).  </w:t>
      </w:r>
    </w:p>
    <w:p w14:paraId="283E4CAE" w14:textId="446FDC71" w:rsidR="00D109A4" w:rsidRPr="009045C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Wynagrodzenie za wykonanie Przedmiotu zamówienia określonego w pkt.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V</w:t>
      </w:r>
      <w:r w:rsidRPr="009045C4">
        <w:rPr>
          <w:rFonts w:asciiTheme="minorHAnsi" w:hAnsiTheme="minorHAnsi" w:cstheme="minorHAnsi"/>
          <w:sz w:val="20"/>
          <w:szCs w:val="20"/>
        </w:rPr>
        <w:t xml:space="preserve">II. zapytania </w:t>
      </w:r>
      <w:r w:rsidR="008D5172" w:rsidRPr="009045C4">
        <w:rPr>
          <w:rFonts w:asciiTheme="minorHAnsi" w:hAnsiTheme="minorHAnsi" w:cstheme="minorHAnsi"/>
          <w:sz w:val="20"/>
          <w:szCs w:val="20"/>
        </w:rPr>
        <w:t>ofertowego, stanowić</w:t>
      </w:r>
      <w:r w:rsidRPr="009045C4">
        <w:rPr>
          <w:rFonts w:asciiTheme="minorHAnsi" w:hAnsiTheme="minorHAnsi" w:cstheme="minorHAnsi"/>
          <w:sz w:val="20"/>
          <w:szCs w:val="20"/>
        </w:rPr>
        <w:t xml:space="preserve"> będzie maksymalne wynagrodzenie z tytułu należytego, terminowego </w:t>
      </w:r>
      <w:r w:rsidR="008D5172" w:rsidRPr="009045C4">
        <w:rPr>
          <w:rFonts w:asciiTheme="minorHAnsi" w:hAnsiTheme="minorHAnsi" w:cstheme="minorHAnsi"/>
          <w:sz w:val="20"/>
          <w:szCs w:val="20"/>
        </w:rPr>
        <w:t>i kompletnego wykonania pełnego zakresu i ilości zamówienia</w:t>
      </w:r>
      <w:r w:rsidRPr="009045C4">
        <w:rPr>
          <w:rFonts w:asciiTheme="minorHAnsi" w:hAnsiTheme="minorHAnsi" w:cstheme="minorHAnsi"/>
          <w:sz w:val="20"/>
          <w:szCs w:val="20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Default="00E85A0B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3E2E332" w14:textId="77777777" w:rsidR="0017563A" w:rsidRDefault="0017563A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3951B97" w14:textId="77777777" w:rsidR="0017563A" w:rsidRDefault="0017563A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9C87083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Załączniki wymagane do dokumentacji</w:t>
      </w:r>
      <w:r w:rsidRPr="009045C4">
        <w:rPr>
          <w:rFonts w:asciiTheme="minorHAnsi" w:hAnsiTheme="minorHAnsi" w:cstheme="minorHAnsi"/>
          <w:b/>
          <w:sz w:val="20"/>
          <w:szCs w:val="20"/>
        </w:rPr>
        <w:br/>
      </w:r>
    </w:p>
    <w:p w14:paraId="7AE6B592" w14:textId="6FD0B7A9" w:rsidR="00D109A4" w:rsidRPr="009045C4" w:rsidRDefault="00D109A4" w:rsidP="00F2087B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Czytelnie wypełniony, podpisany i ostemplowany 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  <w:r w:rsidRPr="009045C4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wraz z o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świadczeni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ami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o:</w:t>
      </w:r>
    </w:p>
    <w:p w14:paraId="7FD091E7" w14:textId="77777777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bCs/>
          <w:iCs/>
          <w:sz w:val="18"/>
          <w:szCs w:val="18"/>
          <w:lang w:val="pl-PL"/>
        </w:rPr>
        <w:t xml:space="preserve">braku powiązań osobowych i kapitałowych z Zamawiającym, </w:t>
      </w:r>
    </w:p>
    <w:p w14:paraId="7F7A5276" w14:textId="4B163AC2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uprawnieniach do </w:t>
      </w:r>
      <w:r w:rsidR="008D5172" w:rsidRPr="009045C4">
        <w:rPr>
          <w:rFonts w:asciiTheme="minorHAnsi" w:hAnsiTheme="minorHAnsi" w:cstheme="minorHAnsi"/>
          <w:sz w:val="18"/>
          <w:szCs w:val="18"/>
          <w:lang w:val="pl-PL"/>
        </w:rPr>
        <w:t>wykonywania działalności lub czynności objętych niniejszym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zamówieniem, jeżeli ustawy nakładają obowiązek posiadania takich uprawnień;</w:t>
      </w:r>
    </w:p>
    <w:p w14:paraId="12BA6956" w14:textId="77777777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posiadaniu   niezbędnej wiedzy i doświadczenia oraz dysponowaniu potencjałem technicznym i osobami zdolnymi do wykonania zamówienia</w:t>
      </w:r>
    </w:p>
    <w:p w14:paraId="1467D472" w14:textId="77777777" w:rsidR="00D109A4" w:rsidRPr="009045C4" w:rsidRDefault="00D109A4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znajdowaniu się w sytuacji ekonomicznej i finansowej zapewniającej wykonanie zamówienia; </w:t>
      </w:r>
    </w:p>
    <w:p w14:paraId="55D48F17" w14:textId="572E8128" w:rsidR="00B46945" w:rsidRPr="009045C4" w:rsidRDefault="00B46945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będących częścią formularza ofertowego</w:t>
      </w:r>
      <w:r w:rsidR="00F2087B" w:rsidRPr="009045C4">
        <w:rPr>
          <w:rFonts w:asciiTheme="minorHAnsi" w:hAnsiTheme="minorHAnsi" w:cstheme="minorHAnsi"/>
          <w:b/>
          <w:i/>
          <w:sz w:val="18"/>
          <w:szCs w:val="18"/>
          <w:lang w:val="pl-PL"/>
        </w:rPr>
        <w:t xml:space="preserve"> oraz</w:t>
      </w:r>
    </w:p>
    <w:p w14:paraId="54803C2E" w14:textId="728519B0" w:rsidR="00B46945" w:rsidRPr="00B7143B" w:rsidRDefault="00B46945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/>
          <w:i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bCs/>
          <w:iCs/>
          <w:sz w:val="18"/>
          <w:szCs w:val="18"/>
          <w:lang w:val="pl-PL"/>
        </w:rPr>
        <w:t xml:space="preserve">Zaświadczenia z ZUS i US o niezaleganiu z podatkami </w:t>
      </w:r>
      <w:r w:rsidR="00F2087B" w:rsidRPr="009045C4">
        <w:rPr>
          <w:rFonts w:asciiTheme="minorHAnsi" w:hAnsiTheme="minorHAnsi" w:cstheme="minorHAnsi"/>
          <w:bCs/>
          <w:iCs/>
          <w:sz w:val="18"/>
          <w:szCs w:val="18"/>
          <w:lang w:val="pl-PL"/>
        </w:rPr>
        <w:t xml:space="preserve">, składkami </w:t>
      </w:r>
    </w:p>
    <w:p w14:paraId="12D950E1" w14:textId="3E2E27A3" w:rsidR="003705BD" w:rsidRPr="003705BD" w:rsidRDefault="00B7143B" w:rsidP="00EB5FF0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3705BD">
        <w:rPr>
          <w:rFonts w:asciiTheme="minorHAnsi" w:hAnsiTheme="minorHAnsi" w:cstheme="minorHAnsi"/>
          <w:bCs/>
          <w:iCs/>
          <w:sz w:val="18"/>
          <w:szCs w:val="18"/>
          <w:lang w:val="pl-PL"/>
        </w:rPr>
        <w:t>Polisę OC</w:t>
      </w:r>
      <w:r w:rsidR="003705BD" w:rsidRPr="003705BD">
        <w:rPr>
          <w:rFonts w:asciiTheme="minorHAnsi" w:hAnsiTheme="minorHAnsi" w:cstheme="minorHAnsi"/>
          <w:bCs/>
          <w:iCs/>
          <w:sz w:val="18"/>
          <w:szCs w:val="18"/>
          <w:lang w:val="pl-PL"/>
        </w:rPr>
        <w:t xml:space="preserve"> na kwotę </w:t>
      </w:r>
      <w:r w:rsidR="003705BD" w:rsidRPr="003705BD">
        <w:rPr>
          <w:rFonts w:asciiTheme="minorHAnsi" w:hAnsiTheme="minorHAnsi" w:cstheme="minorHAnsi"/>
          <w:sz w:val="18"/>
          <w:szCs w:val="18"/>
        </w:rPr>
        <w:t xml:space="preserve">nie mniejszą niż </w:t>
      </w:r>
      <w:r w:rsidR="003705BD" w:rsidRPr="003705BD">
        <w:rPr>
          <w:rFonts w:asciiTheme="minorHAnsi" w:hAnsiTheme="minorHAnsi" w:cstheme="minorHAnsi"/>
          <w:bCs/>
          <w:iCs/>
          <w:sz w:val="18"/>
          <w:szCs w:val="18"/>
          <w:lang w:val="pl-PL"/>
        </w:rPr>
        <w:t>1</w:t>
      </w:r>
      <w:r w:rsidR="00F03707">
        <w:rPr>
          <w:rFonts w:asciiTheme="minorHAnsi" w:hAnsiTheme="minorHAnsi" w:cstheme="minorHAnsi"/>
          <w:bCs/>
          <w:iCs/>
          <w:sz w:val="18"/>
          <w:szCs w:val="18"/>
          <w:lang w:val="pl-PL"/>
        </w:rPr>
        <w:t>3</w:t>
      </w:r>
      <w:r w:rsidR="003705BD" w:rsidRPr="003705BD">
        <w:rPr>
          <w:rFonts w:asciiTheme="minorHAnsi" w:hAnsiTheme="minorHAnsi" w:cstheme="minorHAnsi"/>
          <w:bCs/>
          <w:iCs/>
          <w:sz w:val="18"/>
          <w:szCs w:val="18"/>
          <w:lang w:val="pl-PL"/>
        </w:rPr>
        <w:t xml:space="preserve"> 000 000,00  zł  (słownie: </w:t>
      </w:r>
      <w:r w:rsidR="005273A9">
        <w:rPr>
          <w:rFonts w:asciiTheme="minorHAnsi" w:hAnsiTheme="minorHAnsi" w:cstheme="minorHAnsi"/>
          <w:bCs/>
          <w:iCs/>
          <w:sz w:val="18"/>
          <w:szCs w:val="18"/>
          <w:lang w:val="pl-PL"/>
        </w:rPr>
        <w:t>trzynaście</w:t>
      </w:r>
      <w:r w:rsidR="003705BD" w:rsidRPr="003705BD">
        <w:rPr>
          <w:rFonts w:asciiTheme="minorHAnsi" w:hAnsiTheme="minorHAnsi" w:cstheme="minorHAnsi"/>
          <w:bCs/>
          <w:iCs/>
          <w:sz w:val="18"/>
          <w:szCs w:val="18"/>
          <w:lang w:val="pl-PL"/>
        </w:rPr>
        <w:t xml:space="preserve"> milionów złotych).</w:t>
      </w:r>
    </w:p>
    <w:p w14:paraId="63935106" w14:textId="466495DD" w:rsidR="00BD71AF" w:rsidRPr="003705BD" w:rsidRDefault="00BD71AF" w:rsidP="00741CA7">
      <w:pPr>
        <w:pStyle w:val="Zwykytekst"/>
        <w:numPr>
          <w:ilvl w:val="2"/>
          <w:numId w:val="36"/>
        </w:numPr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3705BD">
        <w:rPr>
          <w:rFonts w:asciiTheme="minorHAnsi" w:hAnsiTheme="minorHAnsi" w:cstheme="minorHAnsi"/>
          <w:bCs/>
          <w:iCs/>
          <w:sz w:val="18"/>
          <w:szCs w:val="18"/>
          <w:lang w:val="pl-PL"/>
        </w:rPr>
        <w:t>Deklaruje zawarcie na okres realizacji przedmiotu kontraktu umowy ubezpieczenia od ryzyk budowlanych (CAR/EAR)</w:t>
      </w:r>
    </w:p>
    <w:p w14:paraId="59659DC5" w14:textId="77777777" w:rsidR="00D630B9" w:rsidRPr="00BD71AF" w:rsidRDefault="00D630B9" w:rsidP="003705BD">
      <w:pPr>
        <w:pStyle w:val="Zwykytekst"/>
        <w:spacing w:before="60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</w:p>
    <w:p w14:paraId="0068875E" w14:textId="01B991E1" w:rsidR="003D1FB5" w:rsidRPr="002D49E5" w:rsidRDefault="00D109A4" w:rsidP="00B46945">
      <w:pPr>
        <w:pStyle w:val="Zwykytekst"/>
        <w:jc w:val="both"/>
        <w:rPr>
          <w:rFonts w:asciiTheme="minorHAnsi" w:hAnsiTheme="minorHAnsi" w:cstheme="minorHAnsi"/>
          <w:sz w:val="18"/>
          <w:szCs w:val="18"/>
        </w:rPr>
      </w:pPr>
      <w:r w:rsidRPr="002D49E5">
        <w:rPr>
          <w:rFonts w:asciiTheme="minorHAnsi" w:hAnsiTheme="minorHAnsi" w:cstheme="minorHAnsi"/>
          <w:sz w:val="18"/>
          <w:szCs w:val="18"/>
        </w:rPr>
        <w:t xml:space="preserve">W przypadku ofert składanych </w:t>
      </w:r>
      <w:r w:rsidR="00F03707">
        <w:rPr>
          <w:rFonts w:asciiTheme="minorHAnsi" w:hAnsiTheme="minorHAnsi" w:cstheme="minorHAnsi"/>
          <w:sz w:val="18"/>
          <w:szCs w:val="18"/>
          <w:lang w:val="pl-PL"/>
        </w:rPr>
        <w:t>w wersji elektronicznej</w:t>
      </w:r>
      <w:r w:rsidRPr="002D49E5">
        <w:rPr>
          <w:rFonts w:asciiTheme="minorHAnsi" w:hAnsiTheme="minorHAnsi" w:cstheme="minorHAnsi"/>
          <w:sz w:val="18"/>
          <w:szCs w:val="18"/>
        </w:rPr>
        <w:t xml:space="preserve"> wszystkie dokumenty (formularz ofertowy, dokumenty rejestracyjne, pełnomocnictwa, oświadczenia, etc.) </w:t>
      </w:r>
      <w:r w:rsidRPr="002D49E5">
        <w:rPr>
          <w:rFonts w:asciiTheme="minorHAnsi" w:hAnsiTheme="minorHAnsi" w:cstheme="minorHAnsi"/>
          <w:sz w:val="18"/>
          <w:szCs w:val="18"/>
          <w:lang w:val="pl-PL"/>
        </w:rPr>
        <w:t xml:space="preserve">powinny być </w:t>
      </w:r>
      <w:r w:rsidR="00F03707">
        <w:rPr>
          <w:rFonts w:asciiTheme="minorHAnsi" w:hAnsiTheme="minorHAnsi" w:cstheme="minorHAnsi"/>
          <w:sz w:val="18"/>
          <w:szCs w:val="18"/>
        </w:rPr>
        <w:t>dołączone w formie</w:t>
      </w:r>
      <w:r w:rsidRPr="002D49E5">
        <w:rPr>
          <w:rFonts w:asciiTheme="minorHAnsi" w:hAnsiTheme="minorHAnsi" w:cstheme="minorHAnsi"/>
          <w:sz w:val="18"/>
          <w:szCs w:val="18"/>
        </w:rPr>
        <w:t xml:space="preserve"> załącznika w formacie PDF.</w:t>
      </w:r>
    </w:p>
    <w:p w14:paraId="7898F093" w14:textId="5742FEB4" w:rsidR="00DB70E5" w:rsidRDefault="00DB70E5" w:rsidP="009045C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E494F3B" w14:textId="77777777" w:rsidR="005448DF" w:rsidRDefault="005448DF" w:rsidP="009045C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6361B7F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Informacje dodatkowe</w:t>
      </w:r>
    </w:p>
    <w:p w14:paraId="04C99DB9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8637EB5" w14:textId="115428E8" w:rsidR="007770B5" w:rsidRPr="00F03707" w:rsidRDefault="007770B5" w:rsidP="00F0370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03707">
        <w:rPr>
          <w:rFonts w:asciiTheme="minorHAnsi" w:hAnsiTheme="minorHAnsi" w:cstheme="minorHAnsi"/>
          <w:sz w:val="20"/>
          <w:szCs w:val="20"/>
          <w:lang w:val="pl-PL"/>
        </w:rPr>
        <w:t xml:space="preserve">Szczegółowych informacji na temat przedmiotu zamówienia i warunków zamówienia udziela Pan </w:t>
      </w:r>
      <w:r w:rsidR="00EB2F10" w:rsidRPr="00F03707">
        <w:rPr>
          <w:rFonts w:asciiTheme="minorHAnsi" w:hAnsiTheme="minorHAnsi" w:cstheme="minorHAnsi"/>
          <w:sz w:val="20"/>
          <w:szCs w:val="20"/>
          <w:lang w:val="pl-PL"/>
        </w:rPr>
        <w:t>Damian Samuła</w:t>
      </w:r>
      <w:r w:rsidR="00F03707" w:rsidRPr="00F03707">
        <w:rPr>
          <w:rFonts w:asciiTheme="minorHAnsi" w:hAnsiTheme="minorHAnsi" w:cstheme="minorHAnsi"/>
          <w:sz w:val="20"/>
          <w:szCs w:val="20"/>
          <w:lang w:val="pl-PL"/>
        </w:rPr>
        <w:t xml:space="preserve"> + 787 108 772, e-mail: </w:t>
      </w:r>
      <w:hyperlink r:id="rId8" w:history="1">
        <w:r w:rsidR="00F03707" w:rsidRPr="00F03707">
          <w:rPr>
            <w:rStyle w:val="Hipercze"/>
            <w:rFonts w:asciiTheme="minorHAnsi" w:hAnsiTheme="minorHAnsi" w:cstheme="minorHAnsi"/>
            <w:sz w:val="20"/>
            <w:szCs w:val="20"/>
          </w:rPr>
          <w:t>inwestycje@dampol-investment.com</w:t>
        </w:r>
      </w:hyperlink>
    </w:p>
    <w:p w14:paraId="286DB199" w14:textId="77777777" w:rsidR="00F03707" w:rsidRPr="00F03707" w:rsidRDefault="00F03707" w:rsidP="00F03707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6A1A0E4" w14:textId="377E8017" w:rsidR="00CA21D4" w:rsidRPr="00F03707" w:rsidRDefault="00CA21D4" w:rsidP="003D1FB5">
      <w:pPr>
        <w:pStyle w:val="Zwykytekst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  <w:r w:rsidRPr="00F03707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F03707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najpóźniej w terminie </w:t>
      </w:r>
      <w:r w:rsidR="006A6EBB" w:rsidRPr="00F03707">
        <w:rPr>
          <w:rFonts w:asciiTheme="minorHAnsi" w:hAnsiTheme="minorHAnsi" w:cstheme="minorHAnsi"/>
          <w:b/>
          <w:bCs/>
          <w:sz w:val="20"/>
          <w:szCs w:val="20"/>
          <w:lang w:val="pl-PL"/>
        </w:rPr>
        <w:t>na</w:t>
      </w:r>
      <w:r w:rsidR="004D3D76" w:rsidRPr="00F03707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4</w:t>
      </w:r>
      <w:r w:rsidRPr="00F03707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dni przed zakończeniem przetargu</w:t>
      </w:r>
      <w:r w:rsidRPr="00F03707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D137AD" w:rsidRPr="00F03707">
        <w:rPr>
          <w:rFonts w:asciiTheme="minorHAnsi" w:hAnsiTheme="minorHAnsi" w:cstheme="minorHAnsi"/>
          <w:sz w:val="20"/>
          <w:szCs w:val="20"/>
          <w:lang w:val="pl-PL"/>
        </w:rPr>
        <w:t xml:space="preserve"> Prosimy o poinformowanie zamawiającego o złożonych pytaniach poprzez bazę drogą mailową, niezwłocznie po ich złożeniu</w:t>
      </w:r>
      <w:r w:rsidR="007770B5" w:rsidRPr="00F03707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7AEC543" w14:textId="77777777" w:rsidR="003D1FB5" w:rsidRPr="00F03707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6D27C5F" w14:textId="77777777" w:rsidR="00D109A4" w:rsidRPr="00F03707" w:rsidRDefault="003D1FB5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03707">
        <w:rPr>
          <w:rFonts w:asciiTheme="minorHAnsi" w:hAnsiTheme="minorHAnsi" w:cstheme="minorHAnsi"/>
          <w:sz w:val="20"/>
          <w:szCs w:val="20"/>
          <w:lang w:val="pl-PL"/>
        </w:rPr>
        <w:t>Niniejsze zapytanie ofertowe zostało umieszczone na stronie</w:t>
      </w:r>
    </w:p>
    <w:p w14:paraId="285C3EAE" w14:textId="33170267" w:rsidR="00093F90" w:rsidRPr="00F03707" w:rsidRDefault="00D109A4" w:rsidP="00F6116C">
      <w:pPr>
        <w:pStyle w:val="Zwykyteks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hyperlink r:id="rId9" w:history="1">
        <w:r w:rsidRPr="00F03707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F037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D1FB5" w:rsidRPr="00F0370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sectPr w:rsidR="00093F90" w:rsidRPr="00F03707" w:rsidSect="003705BD">
      <w:headerReference w:type="default" r:id="rId10"/>
      <w:footerReference w:type="default" r:id="rId11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977B9" w14:textId="77777777" w:rsidR="002F70AF" w:rsidRDefault="002F70AF" w:rsidP="003D1FB5">
      <w:pPr>
        <w:spacing w:after="0" w:line="240" w:lineRule="auto"/>
      </w:pPr>
      <w:r>
        <w:separator/>
      </w:r>
    </w:p>
  </w:endnote>
  <w:endnote w:type="continuationSeparator" w:id="0">
    <w:p w14:paraId="4A692368" w14:textId="77777777" w:rsidR="002F70AF" w:rsidRDefault="002F70AF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ajan Pro">
    <w:altName w:val="Times New Roman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4D5345" w:rsidRPr="007C604C" w14:paraId="2F50CBEF" w14:textId="77777777" w:rsidTr="002A25C7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56FCF1B4" w14:textId="77777777" w:rsidR="004D5345" w:rsidRPr="003F1381" w:rsidRDefault="004D5345" w:rsidP="004D5345">
          <w:pPr>
            <w:pStyle w:val="Stopka"/>
            <w:rPr>
              <w:sz w:val="18"/>
              <w:szCs w:val="18"/>
              <w:lang w:val="en-US"/>
            </w:rPr>
          </w:pPr>
          <w:r w:rsidRPr="003F1381">
            <w:rPr>
              <w:sz w:val="18"/>
              <w:szCs w:val="18"/>
              <w:lang w:val="en-US"/>
            </w:rPr>
            <w:t>Dampol Investment sp. z o.o.</w:t>
          </w:r>
        </w:p>
        <w:p w14:paraId="40D16434" w14:textId="77777777" w:rsidR="004D5345" w:rsidRPr="007C604C" w:rsidRDefault="004D5345" w:rsidP="004D5345">
          <w:pPr>
            <w:pStyle w:val="Stopka"/>
            <w:rPr>
              <w:sz w:val="18"/>
              <w:szCs w:val="18"/>
            </w:rPr>
          </w:pPr>
          <w:r w:rsidRPr="003F1381">
            <w:rPr>
              <w:sz w:val="18"/>
              <w:szCs w:val="18"/>
              <w:lang w:val="en-US"/>
            </w:rPr>
            <w:t xml:space="preserve"> </w:t>
          </w:r>
          <w:r w:rsidRPr="007C604C">
            <w:rPr>
              <w:sz w:val="18"/>
              <w:szCs w:val="18"/>
            </w:rPr>
            <w:t>ul. Gliwicka 20A, 42-677 Czekanów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3BFDF941" w14:textId="77777777" w:rsidR="004D5345" w:rsidRPr="007C604C" w:rsidRDefault="004D5345" w:rsidP="004D5345">
          <w:pPr>
            <w:pStyle w:val="Zwykytekst"/>
            <w:rPr>
              <w:rFonts w:asciiTheme="minorHAnsi" w:hAnsiTheme="minorHAnsi" w:cstheme="minorHAnsi"/>
              <w:sz w:val="18"/>
              <w:szCs w:val="18"/>
              <w:lang w:val="pl-PL"/>
            </w:rPr>
          </w:pPr>
          <w:r w:rsidRPr="007C604C">
            <w:rPr>
              <w:rFonts w:asciiTheme="minorHAnsi" w:hAnsiTheme="minorHAnsi" w:cstheme="minorHAnsi"/>
              <w:sz w:val="18"/>
              <w:szCs w:val="18"/>
            </w:rPr>
            <w:t>+48 787 108 772</w:t>
          </w:r>
          <w:r w:rsidRPr="007C604C">
            <w:rPr>
              <w:rFonts w:asciiTheme="minorHAnsi" w:hAnsiTheme="minorHAnsi" w:cstheme="minorHAnsi"/>
              <w:sz w:val="18"/>
              <w:szCs w:val="18"/>
            </w:rPr>
            <w:br/>
          </w:r>
          <w:hyperlink r:id="rId1" w:history="1">
            <w:r w:rsidRPr="007C604C">
              <w:rPr>
                <w:rStyle w:val="Hipercze"/>
                <w:rFonts w:asciiTheme="minorHAnsi" w:hAnsiTheme="minorHAnsi" w:cstheme="minorHAnsi"/>
                <w:sz w:val="18"/>
                <w:szCs w:val="18"/>
                <w:lang w:val="pl-PL"/>
              </w:rPr>
              <w:t>inwestycje@dampol-investment.com</w:t>
            </w:r>
          </w:hyperlink>
          <w:r w:rsidRPr="007C604C">
            <w:rPr>
              <w:rFonts w:asciiTheme="minorHAnsi" w:hAnsiTheme="minorHAnsi" w:cstheme="minorHAnsi"/>
              <w:sz w:val="18"/>
              <w:szCs w:val="18"/>
              <w:lang w:val="pl-PL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9500EB4" w14:textId="43ED3066" w:rsidR="004D5345" w:rsidRPr="007C604C" w:rsidRDefault="004D5345" w:rsidP="004D5345">
          <w:pPr>
            <w:pStyle w:val="Stopka"/>
            <w:jc w:val="center"/>
            <w:rPr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0F727E95" wp14:editId="60709222">
                <wp:extent cx="1641106" cy="400302"/>
                <wp:effectExtent l="0" t="0" r="0" b="0"/>
                <wp:docPr id="1079828878" name="Obraz 1" descr="Nowoczesne pawilony handlowe – producent kontenerów – Damp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owoczesne pawilony handlowe – producent kontenerów – Damp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8910" cy="4119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37DF0" w14:textId="77777777" w:rsidR="002F70AF" w:rsidRDefault="002F70AF" w:rsidP="003D1FB5">
      <w:pPr>
        <w:spacing w:after="0" w:line="240" w:lineRule="auto"/>
      </w:pPr>
      <w:r>
        <w:separator/>
      </w:r>
    </w:p>
  </w:footnote>
  <w:footnote w:type="continuationSeparator" w:id="0">
    <w:p w14:paraId="5AFC835B" w14:textId="77777777" w:rsidR="002F70AF" w:rsidRDefault="002F70AF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49195" w14:textId="5AA8D93A" w:rsidR="003D1FB5" w:rsidRDefault="0005470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A25A38" wp14:editId="47634EBA">
          <wp:simplePos x="0" y="0"/>
          <wp:positionH relativeFrom="margin">
            <wp:align>right</wp:align>
          </wp:positionH>
          <wp:positionV relativeFrom="paragraph">
            <wp:posOffset>-330124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501E2A"/>
    <w:multiLevelType w:val="hybridMultilevel"/>
    <w:tmpl w:val="D8B2A5EA"/>
    <w:lvl w:ilvl="0" w:tplc="7A767B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C14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6AE7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CC02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0AE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C0A8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44C2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1A4E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4026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310BCE"/>
    <w:multiLevelType w:val="hybridMultilevel"/>
    <w:tmpl w:val="1668F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B5FE4"/>
    <w:multiLevelType w:val="hybridMultilevel"/>
    <w:tmpl w:val="34A056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4B3010F"/>
    <w:multiLevelType w:val="hybridMultilevel"/>
    <w:tmpl w:val="8E6A0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5A5644"/>
    <w:multiLevelType w:val="hybridMultilevel"/>
    <w:tmpl w:val="6D002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0737F"/>
    <w:multiLevelType w:val="hybridMultilevel"/>
    <w:tmpl w:val="3698D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426A6"/>
    <w:multiLevelType w:val="hybridMultilevel"/>
    <w:tmpl w:val="B4861866"/>
    <w:lvl w:ilvl="0" w:tplc="45961B94">
      <w:start w:val="9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6DB7422B"/>
    <w:multiLevelType w:val="hybridMultilevel"/>
    <w:tmpl w:val="33AC9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814A76"/>
    <w:multiLevelType w:val="hybridMultilevel"/>
    <w:tmpl w:val="96B2A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9533">
    <w:abstractNumId w:val="36"/>
  </w:num>
  <w:num w:numId="2" w16cid:durableId="1266341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4"/>
  </w:num>
  <w:num w:numId="4" w16cid:durableId="1663584555">
    <w:abstractNumId w:val="32"/>
  </w:num>
  <w:num w:numId="5" w16cid:durableId="17195363">
    <w:abstractNumId w:val="17"/>
  </w:num>
  <w:num w:numId="6" w16cid:durableId="1375815707">
    <w:abstractNumId w:val="9"/>
  </w:num>
  <w:num w:numId="7" w16cid:durableId="21830416">
    <w:abstractNumId w:val="15"/>
  </w:num>
  <w:num w:numId="8" w16cid:durableId="59259421">
    <w:abstractNumId w:val="5"/>
  </w:num>
  <w:num w:numId="9" w16cid:durableId="412360962">
    <w:abstractNumId w:val="11"/>
  </w:num>
  <w:num w:numId="10" w16cid:durableId="1044210031">
    <w:abstractNumId w:val="37"/>
  </w:num>
  <w:num w:numId="11" w16cid:durableId="664552096">
    <w:abstractNumId w:val="26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8"/>
  </w:num>
  <w:num w:numId="17" w16cid:durableId="1298992092">
    <w:abstractNumId w:val="19"/>
  </w:num>
  <w:num w:numId="18" w16cid:durableId="2001421917">
    <w:abstractNumId w:val="31"/>
  </w:num>
  <w:num w:numId="19" w16cid:durableId="1517228758">
    <w:abstractNumId w:val="28"/>
  </w:num>
  <w:num w:numId="20" w16cid:durableId="1175612332">
    <w:abstractNumId w:val="7"/>
  </w:num>
  <w:num w:numId="21" w16cid:durableId="101846067">
    <w:abstractNumId w:val="10"/>
  </w:num>
  <w:num w:numId="22" w16cid:durableId="1575747592">
    <w:abstractNumId w:val="14"/>
  </w:num>
  <w:num w:numId="23" w16cid:durableId="1938099134">
    <w:abstractNumId w:val="25"/>
  </w:num>
  <w:num w:numId="24" w16cid:durableId="50738578">
    <w:abstractNumId w:val="8"/>
  </w:num>
  <w:num w:numId="25" w16cid:durableId="429812899">
    <w:abstractNumId w:val="21"/>
  </w:num>
  <w:num w:numId="26" w16cid:durableId="606427047">
    <w:abstractNumId w:val="24"/>
  </w:num>
  <w:num w:numId="27" w16cid:durableId="75520356">
    <w:abstractNumId w:val="33"/>
  </w:num>
  <w:num w:numId="28" w16cid:durableId="1922371908">
    <w:abstractNumId w:val="13"/>
  </w:num>
  <w:num w:numId="29" w16cid:durableId="2083718901">
    <w:abstractNumId w:val="20"/>
  </w:num>
  <w:num w:numId="30" w16cid:durableId="303118317">
    <w:abstractNumId w:val="22"/>
  </w:num>
  <w:num w:numId="31" w16cid:durableId="2145850034">
    <w:abstractNumId w:val="23"/>
  </w:num>
  <w:num w:numId="32" w16cid:durableId="1445274514">
    <w:abstractNumId w:val="4"/>
  </w:num>
  <w:num w:numId="33" w16cid:durableId="1960258158">
    <w:abstractNumId w:val="6"/>
  </w:num>
  <w:num w:numId="34" w16cid:durableId="1233538090">
    <w:abstractNumId w:val="16"/>
  </w:num>
  <w:num w:numId="35" w16cid:durableId="1157842116">
    <w:abstractNumId w:val="29"/>
  </w:num>
  <w:num w:numId="36" w16cid:durableId="8215191">
    <w:abstractNumId w:val="12"/>
  </w:num>
  <w:num w:numId="37" w16cid:durableId="112481658">
    <w:abstractNumId w:val="35"/>
  </w:num>
  <w:num w:numId="38" w16cid:durableId="6817840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60643890">
    <w:abstractNumId w:val="30"/>
  </w:num>
  <w:num w:numId="40" w16cid:durableId="120536629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10D7"/>
    <w:rsid w:val="00004823"/>
    <w:rsid w:val="00007EF9"/>
    <w:rsid w:val="000110A6"/>
    <w:rsid w:val="00014C4B"/>
    <w:rsid w:val="00022632"/>
    <w:rsid w:val="0002432F"/>
    <w:rsid w:val="0002657A"/>
    <w:rsid w:val="00040FC5"/>
    <w:rsid w:val="00045F3D"/>
    <w:rsid w:val="00052169"/>
    <w:rsid w:val="00054706"/>
    <w:rsid w:val="00057E99"/>
    <w:rsid w:val="000769BF"/>
    <w:rsid w:val="00087CDC"/>
    <w:rsid w:val="000906F3"/>
    <w:rsid w:val="00093F90"/>
    <w:rsid w:val="000A2955"/>
    <w:rsid w:val="000A35A6"/>
    <w:rsid w:val="000A7E14"/>
    <w:rsid w:val="000C05EF"/>
    <w:rsid w:val="000C3102"/>
    <w:rsid w:val="000D4E3F"/>
    <w:rsid w:val="000E4058"/>
    <w:rsid w:val="000E4663"/>
    <w:rsid w:val="000E6F5C"/>
    <w:rsid w:val="000F4B03"/>
    <w:rsid w:val="000F7C5D"/>
    <w:rsid w:val="00111892"/>
    <w:rsid w:val="001125AC"/>
    <w:rsid w:val="00137EE8"/>
    <w:rsid w:val="00161F26"/>
    <w:rsid w:val="001660D8"/>
    <w:rsid w:val="00174C3D"/>
    <w:rsid w:val="0017563A"/>
    <w:rsid w:val="001956ED"/>
    <w:rsid w:val="001A6B22"/>
    <w:rsid w:val="001B31B2"/>
    <w:rsid w:val="001B5FBF"/>
    <w:rsid w:val="001B6378"/>
    <w:rsid w:val="001C323F"/>
    <w:rsid w:val="001C3B79"/>
    <w:rsid w:val="001C441E"/>
    <w:rsid w:val="001D31D8"/>
    <w:rsid w:val="001D369C"/>
    <w:rsid w:val="001D7A45"/>
    <w:rsid w:val="001E0C03"/>
    <w:rsid w:val="001E68AA"/>
    <w:rsid w:val="00201397"/>
    <w:rsid w:val="002146A2"/>
    <w:rsid w:val="00224213"/>
    <w:rsid w:val="00226C90"/>
    <w:rsid w:val="00241078"/>
    <w:rsid w:val="00245BC5"/>
    <w:rsid w:val="00256958"/>
    <w:rsid w:val="002667CE"/>
    <w:rsid w:val="00283AFF"/>
    <w:rsid w:val="0028731C"/>
    <w:rsid w:val="00292277"/>
    <w:rsid w:val="00294F38"/>
    <w:rsid w:val="002C0884"/>
    <w:rsid w:val="002D262B"/>
    <w:rsid w:val="002D49E5"/>
    <w:rsid w:val="002D4C53"/>
    <w:rsid w:val="002F00D7"/>
    <w:rsid w:val="002F2A45"/>
    <w:rsid w:val="002F3F04"/>
    <w:rsid w:val="002F70AF"/>
    <w:rsid w:val="003047D3"/>
    <w:rsid w:val="00320B86"/>
    <w:rsid w:val="00324199"/>
    <w:rsid w:val="0032704C"/>
    <w:rsid w:val="00342BF3"/>
    <w:rsid w:val="00362CC3"/>
    <w:rsid w:val="00367092"/>
    <w:rsid w:val="003705BD"/>
    <w:rsid w:val="00380565"/>
    <w:rsid w:val="003856C8"/>
    <w:rsid w:val="00385D4E"/>
    <w:rsid w:val="00395F81"/>
    <w:rsid w:val="0039730C"/>
    <w:rsid w:val="003A3B44"/>
    <w:rsid w:val="003C0E63"/>
    <w:rsid w:val="003C1B78"/>
    <w:rsid w:val="003C62F1"/>
    <w:rsid w:val="003D1FB5"/>
    <w:rsid w:val="003E67AB"/>
    <w:rsid w:val="004027A9"/>
    <w:rsid w:val="0041018B"/>
    <w:rsid w:val="004204C6"/>
    <w:rsid w:val="00422CF9"/>
    <w:rsid w:val="00424373"/>
    <w:rsid w:val="00424E33"/>
    <w:rsid w:val="00427805"/>
    <w:rsid w:val="004446C2"/>
    <w:rsid w:val="004475FF"/>
    <w:rsid w:val="004563C8"/>
    <w:rsid w:val="0046668F"/>
    <w:rsid w:val="004739C2"/>
    <w:rsid w:val="00474426"/>
    <w:rsid w:val="00477191"/>
    <w:rsid w:val="004A2496"/>
    <w:rsid w:val="004B1D0F"/>
    <w:rsid w:val="004B3ACB"/>
    <w:rsid w:val="004C26DE"/>
    <w:rsid w:val="004D3D76"/>
    <w:rsid w:val="004D5345"/>
    <w:rsid w:val="004D64BF"/>
    <w:rsid w:val="004E0B44"/>
    <w:rsid w:val="004E0F62"/>
    <w:rsid w:val="004E6D9C"/>
    <w:rsid w:val="004E790B"/>
    <w:rsid w:val="00500E94"/>
    <w:rsid w:val="005259AB"/>
    <w:rsid w:val="00526217"/>
    <w:rsid w:val="005273A9"/>
    <w:rsid w:val="00542120"/>
    <w:rsid w:val="005448DF"/>
    <w:rsid w:val="00550A72"/>
    <w:rsid w:val="00554D1E"/>
    <w:rsid w:val="00561D72"/>
    <w:rsid w:val="005664E4"/>
    <w:rsid w:val="00567114"/>
    <w:rsid w:val="00567382"/>
    <w:rsid w:val="00567A34"/>
    <w:rsid w:val="005707CB"/>
    <w:rsid w:val="00571620"/>
    <w:rsid w:val="005823FA"/>
    <w:rsid w:val="00593EDA"/>
    <w:rsid w:val="00596692"/>
    <w:rsid w:val="005A0289"/>
    <w:rsid w:val="005B492B"/>
    <w:rsid w:val="005B5E7C"/>
    <w:rsid w:val="005B5F56"/>
    <w:rsid w:val="005C7870"/>
    <w:rsid w:val="005D54FE"/>
    <w:rsid w:val="005E0A82"/>
    <w:rsid w:val="005E12C8"/>
    <w:rsid w:val="005E4AA0"/>
    <w:rsid w:val="005E6619"/>
    <w:rsid w:val="00600C4C"/>
    <w:rsid w:val="00606978"/>
    <w:rsid w:val="00611034"/>
    <w:rsid w:val="00611224"/>
    <w:rsid w:val="00616E26"/>
    <w:rsid w:val="00624CA1"/>
    <w:rsid w:val="00636EFF"/>
    <w:rsid w:val="00640C52"/>
    <w:rsid w:val="0064348C"/>
    <w:rsid w:val="00647AB6"/>
    <w:rsid w:val="00671D82"/>
    <w:rsid w:val="006724F5"/>
    <w:rsid w:val="006735A8"/>
    <w:rsid w:val="00691E82"/>
    <w:rsid w:val="00694AC9"/>
    <w:rsid w:val="00694F67"/>
    <w:rsid w:val="006A108B"/>
    <w:rsid w:val="006A271A"/>
    <w:rsid w:val="006A2E5F"/>
    <w:rsid w:val="006A6EBB"/>
    <w:rsid w:val="006B6847"/>
    <w:rsid w:val="006C1FDB"/>
    <w:rsid w:val="006C392C"/>
    <w:rsid w:val="006C4227"/>
    <w:rsid w:val="006D09A4"/>
    <w:rsid w:val="006F67BA"/>
    <w:rsid w:val="00701F37"/>
    <w:rsid w:val="00713425"/>
    <w:rsid w:val="0073270D"/>
    <w:rsid w:val="007353B5"/>
    <w:rsid w:val="00741CA7"/>
    <w:rsid w:val="00756A67"/>
    <w:rsid w:val="0075793B"/>
    <w:rsid w:val="007715AD"/>
    <w:rsid w:val="0077353D"/>
    <w:rsid w:val="00773A3D"/>
    <w:rsid w:val="00775C01"/>
    <w:rsid w:val="007770B5"/>
    <w:rsid w:val="0079108B"/>
    <w:rsid w:val="00793122"/>
    <w:rsid w:val="007961A5"/>
    <w:rsid w:val="0079692F"/>
    <w:rsid w:val="007A6AB5"/>
    <w:rsid w:val="007B2426"/>
    <w:rsid w:val="007D5849"/>
    <w:rsid w:val="007E2AEA"/>
    <w:rsid w:val="00801189"/>
    <w:rsid w:val="00802FA7"/>
    <w:rsid w:val="00803136"/>
    <w:rsid w:val="0080430B"/>
    <w:rsid w:val="008045BC"/>
    <w:rsid w:val="008120D4"/>
    <w:rsid w:val="00812585"/>
    <w:rsid w:val="008139AE"/>
    <w:rsid w:val="008438D3"/>
    <w:rsid w:val="008459C1"/>
    <w:rsid w:val="00870146"/>
    <w:rsid w:val="008725D8"/>
    <w:rsid w:val="0087388F"/>
    <w:rsid w:val="00874D56"/>
    <w:rsid w:val="008A1B8F"/>
    <w:rsid w:val="008A41FB"/>
    <w:rsid w:val="008A73B0"/>
    <w:rsid w:val="008B2794"/>
    <w:rsid w:val="008D1D2A"/>
    <w:rsid w:val="008D222A"/>
    <w:rsid w:val="008D3C1D"/>
    <w:rsid w:val="008D5172"/>
    <w:rsid w:val="008D7D94"/>
    <w:rsid w:val="008E0115"/>
    <w:rsid w:val="008E6C04"/>
    <w:rsid w:val="008F3166"/>
    <w:rsid w:val="008F7BD4"/>
    <w:rsid w:val="009045C4"/>
    <w:rsid w:val="009047DA"/>
    <w:rsid w:val="00904D39"/>
    <w:rsid w:val="009136C7"/>
    <w:rsid w:val="00925C84"/>
    <w:rsid w:val="00932D66"/>
    <w:rsid w:val="00940FE6"/>
    <w:rsid w:val="009450FF"/>
    <w:rsid w:val="009466B8"/>
    <w:rsid w:val="009522A6"/>
    <w:rsid w:val="00952534"/>
    <w:rsid w:val="0095564B"/>
    <w:rsid w:val="00963825"/>
    <w:rsid w:val="00964944"/>
    <w:rsid w:val="00973923"/>
    <w:rsid w:val="009844C8"/>
    <w:rsid w:val="009877DC"/>
    <w:rsid w:val="00987FDC"/>
    <w:rsid w:val="009C4789"/>
    <w:rsid w:val="009C4A3F"/>
    <w:rsid w:val="009C4A66"/>
    <w:rsid w:val="009C7A31"/>
    <w:rsid w:val="009D57FD"/>
    <w:rsid w:val="009D6C23"/>
    <w:rsid w:val="009E0B5F"/>
    <w:rsid w:val="009E3DFE"/>
    <w:rsid w:val="009F51B2"/>
    <w:rsid w:val="00A013C4"/>
    <w:rsid w:val="00A17B93"/>
    <w:rsid w:val="00A36A83"/>
    <w:rsid w:val="00A42162"/>
    <w:rsid w:val="00A45260"/>
    <w:rsid w:val="00A46AB3"/>
    <w:rsid w:val="00A54B41"/>
    <w:rsid w:val="00A62701"/>
    <w:rsid w:val="00A71643"/>
    <w:rsid w:val="00A811A9"/>
    <w:rsid w:val="00A8294B"/>
    <w:rsid w:val="00A8428F"/>
    <w:rsid w:val="00A85B36"/>
    <w:rsid w:val="00A904FD"/>
    <w:rsid w:val="00A92DC2"/>
    <w:rsid w:val="00A94B14"/>
    <w:rsid w:val="00AA5044"/>
    <w:rsid w:val="00AB3613"/>
    <w:rsid w:val="00AC2A70"/>
    <w:rsid w:val="00AD165F"/>
    <w:rsid w:val="00AD32AD"/>
    <w:rsid w:val="00AE76FC"/>
    <w:rsid w:val="00AF6202"/>
    <w:rsid w:val="00B03C71"/>
    <w:rsid w:val="00B14C6F"/>
    <w:rsid w:val="00B30445"/>
    <w:rsid w:val="00B326B4"/>
    <w:rsid w:val="00B3353A"/>
    <w:rsid w:val="00B340D6"/>
    <w:rsid w:val="00B364A4"/>
    <w:rsid w:val="00B378A5"/>
    <w:rsid w:val="00B420B8"/>
    <w:rsid w:val="00B445AC"/>
    <w:rsid w:val="00B46945"/>
    <w:rsid w:val="00B572AA"/>
    <w:rsid w:val="00B62492"/>
    <w:rsid w:val="00B625B0"/>
    <w:rsid w:val="00B706F0"/>
    <w:rsid w:val="00B7143B"/>
    <w:rsid w:val="00B72BC6"/>
    <w:rsid w:val="00B80EDA"/>
    <w:rsid w:val="00B834F1"/>
    <w:rsid w:val="00B85BD5"/>
    <w:rsid w:val="00B86B73"/>
    <w:rsid w:val="00B91D14"/>
    <w:rsid w:val="00B91DF6"/>
    <w:rsid w:val="00B92FCB"/>
    <w:rsid w:val="00BA42E6"/>
    <w:rsid w:val="00BB5F7A"/>
    <w:rsid w:val="00BC078F"/>
    <w:rsid w:val="00BC1913"/>
    <w:rsid w:val="00BC46B9"/>
    <w:rsid w:val="00BD71AF"/>
    <w:rsid w:val="00BE0E32"/>
    <w:rsid w:val="00BE3B42"/>
    <w:rsid w:val="00BE57AB"/>
    <w:rsid w:val="00BF2117"/>
    <w:rsid w:val="00BF236E"/>
    <w:rsid w:val="00C079DA"/>
    <w:rsid w:val="00C127A4"/>
    <w:rsid w:val="00C3660E"/>
    <w:rsid w:val="00C5213B"/>
    <w:rsid w:val="00C53739"/>
    <w:rsid w:val="00C5680D"/>
    <w:rsid w:val="00C6303B"/>
    <w:rsid w:val="00C70816"/>
    <w:rsid w:val="00C708EF"/>
    <w:rsid w:val="00C73AA1"/>
    <w:rsid w:val="00C73F00"/>
    <w:rsid w:val="00C751BC"/>
    <w:rsid w:val="00C7661D"/>
    <w:rsid w:val="00C81811"/>
    <w:rsid w:val="00C90A9D"/>
    <w:rsid w:val="00C92A68"/>
    <w:rsid w:val="00C94571"/>
    <w:rsid w:val="00C97F2D"/>
    <w:rsid w:val="00CA1BFE"/>
    <w:rsid w:val="00CA21D4"/>
    <w:rsid w:val="00CA3D8B"/>
    <w:rsid w:val="00CA52C5"/>
    <w:rsid w:val="00CB36F5"/>
    <w:rsid w:val="00CB571A"/>
    <w:rsid w:val="00CB7A56"/>
    <w:rsid w:val="00CD579C"/>
    <w:rsid w:val="00CD6BD5"/>
    <w:rsid w:val="00CD7B2A"/>
    <w:rsid w:val="00CE4088"/>
    <w:rsid w:val="00CF06CC"/>
    <w:rsid w:val="00CF2586"/>
    <w:rsid w:val="00D01EA6"/>
    <w:rsid w:val="00D03ADF"/>
    <w:rsid w:val="00D109A4"/>
    <w:rsid w:val="00D137AD"/>
    <w:rsid w:val="00D15D40"/>
    <w:rsid w:val="00D25308"/>
    <w:rsid w:val="00D370C2"/>
    <w:rsid w:val="00D40F63"/>
    <w:rsid w:val="00D41E7B"/>
    <w:rsid w:val="00D511AA"/>
    <w:rsid w:val="00D53DAB"/>
    <w:rsid w:val="00D560F6"/>
    <w:rsid w:val="00D562B2"/>
    <w:rsid w:val="00D57637"/>
    <w:rsid w:val="00D60511"/>
    <w:rsid w:val="00D625E5"/>
    <w:rsid w:val="00D630B9"/>
    <w:rsid w:val="00D70EDA"/>
    <w:rsid w:val="00D725B5"/>
    <w:rsid w:val="00D76B8F"/>
    <w:rsid w:val="00D911D9"/>
    <w:rsid w:val="00D93AAB"/>
    <w:rsid w:val="00DA0A58"/>
    <w:rsid w:val="00DB533E"/>
    <w:rsid w:val="00DB70E5"/>
    <w:rsid w:val="00DF5A72"/>
    <w:rsid w:val="00DF5E92"/>
    <w:rsid w:val="00DF75FC"/>
    <w:rsid w:val="00E02C7C"/>
    <w:rsid w:val="00E05BF0"/>
    <w:rsid w:val="00E13A4A"/>
    <w:rsid w:val="00E13D1C"/>
    <w:rsid w:val="00E24D3A"/>
    <w:rsid w:val="00E353CE"/>
    <w:rsid w:val="00E41132"/>
    <w:rsid w:val="00E44C34"/>
    <w:rsid w:val="00E45956"/>
    <w:rsid w:val="00E63B4E"/>
    <w:rsid w:val="00E7119B"/>
    <w:rsid w:val="00E84B83"/>
    <w:rsid w:val="00E85A0B"/>
    <w:rsid w:val="00E94E95"/>
    <w:rsid w:val="00EA1183"/>
    <w:rsid w:val="00EA23FD"/>
    <w:rsid w:val="00EB2F10"/>
    <w:rsid w:val="00EB7179"/>
    <w:rsid w:val="00EB7B97"/>
    <w:rsid w:val="00EC001A"/>
    <w:rsid w:val="00EC0B7B"/>
    <w:rsid w:val="00EC3F3A"/>
    <w:rsid w:val="00ED1C07"/>
    <w:rsid w:val="00ED42F3"/>
    <w:rsid w:val="00EE3633"/>
    <w:rsid w:val="00EF29C1"/>
    <w:rsid w:val="00F03707"/>
    <w:rsid w:val="00F10C66"/>
    <w:rsid w:val="00F2087B"/>
    <w:rsid w:val="00F21E71"/>
    <w:rsid w:val="00F23C05"/>
    <w:rsid w:val="00F240F6"/>
    <w:rsid w:val="00F25851"/>
    <w:rsid w:val="00F27F53"/>
    <w:rsid w:val="00F31E16"/>
    <w:rsid w:val="00F34148"/>
    <w:rsid w:val="00F40CD0"/>
    <w:rsid w:val="00F428A7"/>
    <w:rsid w:val="00F44DBF"/>
    <w:rsid w:val="00F52F83"/>
    <w:rsid w:val="00F716AD"/>
    <w:rsid w:val="00F71B18"/>
    <w:rsid w:val="00F74808"/>
    <w:rsid w:val="00F94867"/>
    <w:rsid w:val="00FA52BC"/>
    <w:rsid w:val="00FA5CEE"/>
    <w:rsid w:val="00FA7246"/>
    <w:rsid w:val="00FA7328"/>
    <w:rsid w:val="00FB3071"/>
    <w:rsid w:val="00FB3C20"/>
    <w:rsid w:val="00FC5018"/>
    <w:rsid w:val="00FD603A"/>
    <w:rsid w:val="00FE2A40"/>
    <w:rsid w:val="00FE7435"/>
    <w:rsid w:val="00FE7BC4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9E0B5F"/>
    <w:pPr>
      <w:keepNext/>
      <w:keepLines/>
      <w:spacing w:after="5" w:line="249" w:lineRule="auto"/>
      <w:ind w:left="1965" w:right="1855" w:hanging="10"/>
      <w:outlineLvl w:val="0"/>
    </w:pPr>
    <w:rPr>
      <w:rFonts w:ascii="Calibri" w:eastAsia="Calibri" w:hAnsi="Calibri" w:cs="Calibri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4">
    <w:name w:val="Domyślna czcionka akapitu4"/>
    <w:rsid w:val="001C323F"/>
  </w:style>
  <w:style w:type="character" w:customStyle="1" w:styleId="Nagwek1Znak">
    <w:name w:val="Nagłówek 1 Znak"/>
    <w:basedOn w:val="Domylnaczcionkaakapitu"/>
    <w:link w:val="Nagwek1"/>
    <w:uiPriority w:val="9"/>
    <w:rsid w:val="009E0B5F"/>
    <w:rPr>
      <w:rFonts w:ascii="Calibri" w:eastAsia="Calibri" w:hAnsi="Calibri" w:cs="Calibri"/>
      <w:b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dampol-investment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westycje@dampol-investmen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2545</Words>
  <Characters>15272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54</cp:revision>
  <dcterms:created xsi:type="dcterms:W3CDTF">2024-09-09T11:48:00Z</dcterms:created>
  <dcterms:modified xsi:type="dcterms:W3CDTF">2025-12-19T17:47:00Z</dcterms:modified>
</cp:coreProperties>
</file>